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E2" w:rsidRDefault="003F15E2" w:rsidP="003F15E2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3F15E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3D4A27" w:rsidRPr="003F15E2" w:rsidRDefault="003D4A27" w:rsidP="003F15E2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Климовский филиал</w:t>
      </w:r>
    </w:p>
    <w:p w:rsidR="003F15E2" w:rsidRPr="003F15E2" w:rsidRDefault="003F15E2" w:rsidP="003F15E2">
      <w:pPr>
        <w:spacing w:after="0" w:line="240" w:lineRule="auto"/>
        <w:ind w:right="-423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5E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3F15E2" w:rsidRPr="003F15E2" w:rsidRDefault="003F15E2" w:rsidP="003F15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F15E2" w:rsidRPr="003F15E2" w:rsidRDefault="003F15E2" w:rsidP="003F15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F15E2" w:rsidRPr="003F15E2" w:rsidRDefault="003F15E2" w:rsidP="003F15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9463" w:type="dxa"/>
        <w:jc w:val="center"/>
        <w:tblLook w:val="0000"/>
      </w:tblPr>
      <w:tblGrid>
        <w:gridCol w:w="4675"/>
        <w:gridCol w:w="4788"/>
      </w:tblGrid>
      <w:tr w:rsidR="003D4A27" w:rsidRPr="003F15E2" w:rsidTr="003D4A27">
        <w:trPr>
          <w:jc w:val="center"/>
        </w:trPr>
        <w:tc>
          <w:tcPr>
            <w:tcW w:w="4675" w:type="dxa"/>
            <w:shd w:val="clear" w:color="auto" w:fill="auto"/>
          </w:tcPr>
          <w:p w:rsidR="003D4A27" w:rsidRDefault="003D4A27">
            <w:pPr>
              <w:pStyle w:val="a8"/>
              <w:spacing w:line="276" w:lineRule="auto"/>
              <w:rPr>
                <w:rStyle w:val="a9"/>
                <w:rFonts w:eastAsia="Calibri"/>
                <w:b w:val="0"/>
                <w:sz w:val="28"/>
                <w:szCs w:val="28"/>
              </w:rPr>
            </w:pPr>
            <w:r>
              <w:rPr>
                <w:rStyle w:val="a9"/>
              </w:rPr>
              <w:t>РАССМОТРЕНО:</w:t>
            </w:r>
          </w:p>
          <w:p w:rsidR="003D4A27" w:rsidRDefault="003D4A27">
            <w:pPr>
              <w:pStyle w:val="a8"/>
              <w:spacing w:before="0" w:beforeAutospacing="0" w:after="0" w:afterAutospacing="0" w:line="276" w:lineRule="auto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на заседании</w:t>
            </w:r>
          </w:p>
          <w:p w:rsidR="003D4A27" w:rsidRDefault="003D4A27">
            <w:pPr>
              <w:pStyle w:val="a8"/>
              <w:spacing w:before="0" w:beforeAutospacing="0" w:after="0" w:afterAutospacing="0" w:line="276" w:lineRule="auto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МО преподавателей</w:t>
            </w:r>
          </w:p>
          <w:p w:rsidR="003D4A27" w:rsidRDefault="003D4A27">
            <w:pPr>
              <w:pStyle w:val="a8"/>
              <w:spacing w:before="0" w:beforeAutospacing="0" w:after="0" w:afterAutospacing="0" w:line="276" w:lineRule="auto"/>
              <w:rPr>
                <w:rStyle w:val="a9"/>
                <w:b w:val="0"/>
              </w:rPr>
            </w:pPr>
            <w:r>
              <w:rPr>
                <w:sz w:val="28"/>
                <w:szCs w:val="28"/>
              </w:rPr>
              <w:t xml:space="preserve">_____________  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И.И. Политыко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br/>
            </w:r>
            <w:r>
              <w:rPr>
                <w:rStyle w:val="a9"/>
                <w:b w:val="0"/>
              </w:rPr>
              <w:t>Протокол №___ от «__»____2022г.</w:t>
            </w:r>
          </w:p>
          <w:p w:rsidR="003D4A27" w:rsidRDefault="003D4A27">
            <w:pPr>
              <w:pStyle w:val="a8"/>
              <w:spacing w:before="0" w:beforeAutospacing="0" w:after="0" w:afterAutospacing="0" w:line="276" w:lineRule="auto"/>
              <w:rPr>
                <w:rStyle w:val="a9"/>
                <w:rFonts w:eastAsiaTheme="minorHAnsi"/>
                <w:b w:val="0"/>
                <w:sz w:val="28"/>
                <w:szCs w:val="28"/>
              </w:rPr>
            </w:pPr>
          </w:p>
        </w:tc>
        <w:tc>
          <w:tcPr>
            <w:tcW w:w="4788" w:type="dxa"/>
            <w:shd w:val="clear" w:color="auto" w:fill="auto"/>
          </w:tcPr>
          <w:p w:rsidR="003D4A27" w:rsidRDefault="003D4A27">
            <w:pPr>
              <w:pStyle w:val="a8"/>
              <w:spacing w:line="276" w:lineRule="auto"/>
              <w:rPr>
                <w:rStyle w:val="a9"/>
                <w:rFonts w:eastAsia="Calibri"/>
                <w:b w:val="0"/>
                <w:sz w:val="28"/>
                <w:szCs w:val="28"/>
              </w:rPr>
            </w:pPr>
            <w:r>
              <w:rPr>
                <w:rStyle w:val="a9"/>
                <w:b w:val="0"/>
              </w:rPr>
              <w:t xml:space="preserve">                </w:t>
            </w:r>
            <w:r>
              <w:rPr>
                <w:rStyle w:val="a9"/>
              </w:rPr>
              <w:t>УТВЕРЖДАЮ:</w:t>
            </w:r>
          </w:p>
          <w:p w:rsidR="003D4A27" w:rsidRDefault="003D4A27">
            <w:pPr>
              <w:pStyle w:val="a8"/>
              <w:tabs>
                <w:tab w:val="left" w:pos="318"/>
                <w:tab w:val="left" w:pos="372"/>
              </w:tabs>
              <w:spacing w:before="0" w:beforeAutospacing="0" w:after="0" w:afterAutospacing="0" w:line="276" w:lineRule="auto"/>
              <w:ind w:right="-338"/>
              <w:jc w:val="center"/>
            </w:pPr>
            <w:r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3D4A27" w:rsidRDefault="003D4A27">
            <w:pPr>
              <w:pStyle w:val="a8"/>
              <w:spacing w:before="0" w:beforeAutospacing="0" w:after="0" w:afterAutospacing="0" w:line="276" w:lineRule="auto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/Е.М. Рыжова</w:t>
            </w:r>
            <w:r>
              <w:rPr>
                <w:i/>
                <w:sz w:val="28"/>
                <w:szCs w:val="28"/>
              </w:rPr>
              <w:t xml:space="preserve"> /</w:t>
            </w:r>
          </w:p>
          <w:p w:rsidR="003D4A27" w:rsidRDefault="003D4A27">
            <w:pPr>
              <w:pStyle w:val="a8"/>
              <w:tabs>
                <w:tab w:val="left" w:pos="1169"/>
              </w:tabs>
              <w:spacing w:before="0" w:beforeAutospacing="0" w:after="0" w:afterAutospacing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2022г.</w:t>
            </w:r>
          </w:p>
          <w:p w:rsidR="003D4A27" w:rsidRDefault="003D4A27">
            <w:pPr>
              <w:pStyle w:val="a8"/>
              <w:spacing w:line="276" w:lineRule="auto"/>
              <w:jc w:val="center"/>
              <w:rPr>
                <w:rStyle w:val="a9"/>
                <w:rFonts w:eastAsiaTheme="minorHAnsi"/>
                <w:b w:val="0"/>
              </w:rPr>
            </w:pPr>
          </w:p>
        </w:tc>
      </w:tr>
    </w:tbl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Cs/>
          <w:caps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color w:val="FF0000"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color w:val="FF0000"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color w:val="FF0000"/>
          <w:sz w:val="28"/>
          <w:szCs w:val="28"/>
          <w:lang w:eastAsia="zh-CN"/>
        </w:rPr>
      </w:pPr>
    </w:p>
    <w:p w:rsidR="003D4A27" w:rsidRDefault="003F15E2" w:rsidP="001A5F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zh-CN"/>
        </w:rPr>
      </w:pPr>
      <w:r w:rsidRPr="003F15E2">
        <w:rPr>
          <w:rFonts w:ascii="Times New Roman" w:eastAsia="Calibri" w:hAnsi="Times New Roman" w:cs="Times New Roman"/>
          <w:b/>
          <w:caps/>
          <w:sz w:val="28"/>
          <w:szCs w:val="28"/>
          <w:lang w:eastAsia="zh-CN"/>
        </w:rPr>
        <w:t>РАБОЧАЯ ПРОГРАММа ОБЩЕОБРАЗОВАТЕЛЬНОЙ учебной  дисциплины</w:t>
      </w:r>
    </w:p>
    <w:p w:rsidR="003F15E2" w:rsidRPr="001A5F44" w:rsidRDefault="00797DC3" w:rsidP="001A5F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Calibri" w:eastAsia="Calibri" w:hAnsi="Calibri" w:cs="Calibri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</w:rPr>
        <w:t>ОДП</w:t>
      </w:r>
      <w:r w:rsidR="003F15E2" w:rsidRPr="003F15E2">
        <w:rPr>
          <w:rFonts w:ascii="Times New Roman" w:eastAsia="Times New Roman" w:hAnsi="Times New Roman" w:cs="Times New Roman"/>
          <w:b/>
          <w:sz w:val="28"/>
        </w:rPr>
        <w:t>.</w:t>
      </w:r>
      <w:r>
        <w:rPr>
          <w:rFonts w:ascii="Times New Roman" w:eastAsia="Times New Roman" w:hAnsi="Times New Roman" w:cs="Times New Roman"/>
          <w:b/>
          <w:sz w:val="28"/>
        </w:rPr>
        <w:t>11</w:t>
      </w:r>
      <w:r w:rsidR="003F15E2" w:rsidRPr="003F15E2">
        <w:rPr>
          <w:rFonts w:ascii="Times New Roman" w:eastAsia="Times New Roman" w:hAnsi="Times New Roman" w:cs="Times New Roman"/>
          <w:b/>
          <w:sz w:val="28"/>
        </w:rPr>
        <w:t>«ХИМИЯ»</w:t>
      </w: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3F15E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по специальности СПО</w:t>
      </w:r>
    </w:p>
    <w:p w:rsidR="001A5F44" w:rsidRPr="00D07F90" w:rsidRDefault="001A5F44" w:rsidP="001A5F44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07F90">
        <w:rPr>
          <w:rFonts w:ascii="Times New Roman" w:eastAsia="Times New Roman" w:hAnsi="Times New Roman" w:cs="Times New Roman"/>
          <w:b/>
          <w:bCs/>
          <w:sz w:val="32"/>
          <w:szCs w:val="28"/>
          <w:lang w:eastAsia="zh-CN"/>
        </w:rPr>
        <w:t xml:space="preserve">35.02.16 </w:t>
      </w:r>
      <w:r w:rsidRPr="00D07F9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ЭКСПЛУАТАЦИЯ И РЕМОНТ                          </w:t>
      </w:r>
    </w:p>
    <w:p w:rsidR="001A5F44" w:rsidRPr="00D07F90" w:rsidRDefault="001A5F44" w:rsidP="001A5F44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D07F9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СЕЛЬСКОХОЗЯЙСТВЕННОЙ ТЕХНИКИ И ОБОРУДОВАНИЯ</w:t>
      </w:r>
    </w:p>
    <w:p w:rsidR="003F15E2" w:rsidRPr="003F15E2" w:rsidRDefault="003F15E2" w:rsidP="003F15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F15E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2022</w:t>
      </w:r>
    </w:p>
    <w:p w:rsidR="003D4A27" w:rsidRPr="003F15E2" w:rsidRDefault="003D4A27" w:rsidP="003F15E2">
      <w:pPr>
        <w:jc w:val="center"/>
        <w:rPr>
          <w:rFonts w:ascii="Calibri" w:eastAsia="Calibri" w:hAnsi="Calibri" w:cs="Calibri"/>
          <w:lang w:eastAsia="zh-CN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before="67" w:after="0" w:line="240" w:lineRule="auto"/>
        <w:ind w:left="112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Рабочаяпрограммаобщеобразовательнойучебнойдисциплины «Химия»разработананаоснове Федерального государственного образовательного стандарта среднего(полного) общего образования (утвержденного Приказом Министерстваобразования и науки Российской Федерации от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17 мая 2012г. № 413 «Обутверждении федерального государственного образовательного стандартасреднегообщегообразования»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сизменениямиидополнениямиот29июня2017г.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, примернойпрограммыобщеобразовательнойучебнойдисциплины «Химия» для профессиональных образовательныхорганизаций, рекомендованнойФГАУ «ФИРО» (протокол № 3 от 21. 07.2015г.Регистрационныйномер рецензии373 от23июля 2015г.).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Организация - разработчик:</w:t>
      </w:r>
      <w:r w:rsidR="003D4A27">
        <w:rPr>
          <w:rFonts w:ascii="Times New Roman" w:eastAsia="Times New Roman" w:hAnsi="Times New Roman" w:cs="Times New Roman"/>
          <w:sz w:val="24"/>
          <w:szCs w:val="24"/>
        </w:rPr>
        <w:t xml:space="preserve"> Климовский филиал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 xml:space="preserve"> ГБПОУ «Брянский аграрный техникум имени Героя России А. С. Зайцева».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D4A27" w:rsidP="003F15E2">
      <w:pPr>
        <w:widowControl w:val="0"/>
        <w:autoSpaceDE w:val="0"/>
        <w:autoSpaceDN w:val="0"/>
        <w:spacing w:after="0" w:line="240" w:lineRule="auto"/>
        <w:ind w:left="851" w:firstLine="142"/>
        <w:rPr>
          <w:rFonts w:ascii="Times New Roman" w:eastAsia="Times New Roman" w:hAnsi="Times New Roman" w:cs="Times New Roman"/>
          <w:sz w:val="24"/>
          <w:szCs w:val="24"/>
        </w:rPr>
        <w:sectPr w:rsidR="003F15E2" w:rsidRPr="003F15E2">
          <w:footerReference w:type="default" r:id="rId7"/>
          <w:pgSz w:w="11910" w:h="16840"/>
          <w:pgMar w:top="1040" w:right="560" w:bottom="280" w:left="580" w:header="0" w:footer="0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 Ракоца В.Г.</w:t>
      </w:r>
    </w:p>
    <w:p w:rsidR="003F15E2" w:rsidRPr="003F15E2" w:rsidRDefault="003F15E2" w:rsidP="003F15E2">
      <w:pPr>
        <w:widowControl w:val="0"/>
        <w:autoSpaceDE w:val="0"/>
        <w:autoSpaceDN w:val="0"/>
        <w:spacing w:before="58" w:after="0" w:line="240" w:lineRule="auto"/>
        <w:ind w:left="363" w:right="1233"/>
        <w:jc w:val="center"/>
        <w:rPr>
          <w:rFonts w:ascii="Times New Roman" w:eastAsia="Times New Roman" w:hAnsi="Times New Roman" w:cs="Times New Roman"/>
          <w:sz w:val="32"/>
        </w:rPr>
      </w:pPr>
      <w:r w:rsidRPr="003F15E2">
        <w:rPr>
          <w:rFonts w:ascii="Times New Roman" w:eastAsia="Times New Roman" w:hAnsi="Times New Roman" w:cs="Times New Roman"/>
          <w:color w:val="231F20"/>
          <w:sz w:val="32"/>
        </w:rPr>
        <w:lastRenderedPageBreak/>
        <w:t>СОДЕРЖАНИЕ</w:t>
      </w:r>
    </w:p>
    <w:p w:rsidR="003F15E2" w:rsidRPr="003F15E2" w:rsidRDefault="003F15E2" w:rsidP="003F15E2">
      <w:pPr>
        <w:widowControl w:val="0"/>
        <w:tabs>
          <w:tab w:val="left" w:leader="dot" w:pos="8558"/>
        </w:tabs>
        <w:autoSpaceDE w:val="0"/>
        <w:autoSpaceDN w:val="0"/>
        <w:spacing w:before="478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Пояснительнаязаписка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4</w:t>
      </w:r>
    </w:p>
    <w:p w:rsidR="003F15E2" w:rsidRPr="003F15E2" w:rsidRDefault="003F15E2" w:rsidP="003F15E2">
      <w:pPr>
        <w:widowControl w:val="0"/>
        <w:tabs>
          <w:tab w:val="left" w:leader="dot" w:pos="8030"/>
        </w:tabs>
        <w:autoSpaceDE w:val="0"/>
        <w:autoSpaceDN w:val="0"/>
        <w:spacing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Общаяхарактеристика учебнойдисциплины«Химия»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3F15E2" w:rsidRPr="003F15E2" w:rsidRDefault="003F15E2" w:rsidP="003F15E2">
      <w:pPr>
        <w:widowControl w:val="0"/>
        <w:tabs>
          <w:tab w:val="left" w:leader="dot" w:pos="8294"/>
        </w:tabs>
        <w:autoSpaceDE w:val="0"/>
        <w:autoSpaceDN w:val="0"/>
        <w:spacing w:before="8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Местоучебнойдисциплинывучебномплане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3F15E2" w:rsidRPr="003F15E2" w:rsidRDefault="003F15E2" w:rsidP="003F15E2">
      <w:pPr>
        <w:widowControl w:val="0"/>
        <w:tabs>
          <w:tab w:val="left" w:leader="dot" w:pos="8282"/>
        </w:tabs>
        <w:autoSpaceDE w:val="0"/>
        <w:autoSpaceDN w:val="0"/>
        <w:spacing w:before="12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Результатыосвоения учебнойдисциплины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6</w:t>
      </w:r>
    </w:p>
    <w:p w:rsidR="003F15E2" w:rsidRPr="003F15E2" w:rsidRDefault="003F15E2" w:rsidP="003F15E2">
      <w:pPr>
        <w:widowControl w:val="0"/>
        <w:tabs>
          <w:tab w:val="left" w:leader="dot" w:pos="8174"/>
        </w:tabs>
        <w:autoSpaceDE w:val="0"/>
        <w:autoSpaceDN w:val="0"/>
        <w:spacing w:before="12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Содержаниеучебнойдисциплины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7</w:t>
      </w:r>
    </w:p>
    <w:p w:rsidR="003F15E2" w:rsidRPr="003F15E2" w:rsidRDefault="003F15E2" w:rsidP="003F15E2">
      <w:pPr>
        <w:widowControl w:val="0"/>
        <w:tabs>
          <w:tab w:val="left" w:leader="dot" w:pos="8298"/>
        </w:tabs>
        <w:autoSpaceDE w:val="0"/>
        <w:autoSpaceDN w:val="0"/>
        <w:spacing w:before="13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Тематическоепланирование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13</w:t>
      </w:r>
    </w:p>
    <w:p w:rsidR="003F15E2" w:rsidRPr="003F15E2" w:rsidRDefault="003F15E2" w:rsidP="003F15E2">
      <w:pPr>
        <w:widowControl w:val="0"/>
        <w:tabs>
          <w:tab w:val="left" w:leader="dot" w:pos="8322"/>
        </w:tabs>
        <w:autoSpaceDE w:val="0"/>
        <w:autoSpaceDN w:val="0"/>
        <w:spacing w:before="12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Характеристикаосновныхвидовучебнойдеятельностистудентов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14</w:t>
      </w:r>
    </w:p>
    <w:p w:rsidR="003F15E2" w:rsidRPr="003F15E2" w:rsidRDefault="003F15E2" w:rsidP="003F15E2">
      <w:pPr>
        <w:widowControl w:val="0"/>
        <w:tabs>
          <w:tab w:val="left" w:leader="dot" w:pos="8278"/>
        </w:tabs>
        <w:autoSpaceDE w:val="0"/>
        <w:autoSpaceDN w:val="0"/>
        <w:spacing w:before="34" w:after="0" w:line="216" w:lineRule="auto"/>
        <w:ind w:left="1120" w:right="2247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Учебно-методическое и материально-техническое обеспечениепрограммыучебнойдисциплины «Химия»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18</w:t>
      </w:r>
    </w:p>
    <w:p w:rsidR="003F15E2" w:rsidRPr="003F15E2" w:rsidRDefault="003F15E2" w:rsidP="003F15E2">
      <w:pPr>
        <w:widowControl w:val="0"/>
        <w:tabs>
          <w:tab w:val="left" w:leader="dot" w:pos="8302"/>
        </w:tabs>
        <w:autoSpaceDE w:val="0"/>
        <w:autoSpaceDN w:val="0"/>
        <w:spacing w:after="0" w:line="265" w:lineRule="exact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Литература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19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65" w:lineRule="exact"/>
        <w:rPr>
          <w:rFonts w:ascii="Times New Roman" w:eastAsia="Times New Roman" w:hAnsi="Times New Roman" w:cs="Times New Roman"/>
        </w:rPr>
        <w:sectPr w:rsidR="003F15E2" w:rsidRPr="003F15E2">
          <w:footerReference w:type="default" r:id="rId8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2" w:after="0" w:line="274" w:lineRule="exact"/>
        <w:ind w:left="1271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="003D4A2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:rsidR="003F15E2" w:rsidRPr="001A5F44" w:rsidRDefault="003F15E2" w:rsidP="001A5F44">
      <w:pPr>
        <w:widowControl w:val="0"/>
        <w:tabs>
          <w:tab w:val="left" w:pos="884"/>
          <w:tab w:val="left" w:pos="5053"/>
          <w:tab w:val="left" w:pos="5761"/>
        </w:tabs>
        <w:autoSpaceDE w:val="0"/>
        <w:autoSpaceDN w:val="0"/>
        <w:spacing w:after="0" w:line="240" w:lineRule="auto"/>
        <w:ind w:left="328" w:right="286" w:firstLine="792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Рабочая программа общеобразовательной учебной дисциплины «Химия»предназначенадля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изученияхимиивпрофессиональных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образовательныхорганизациях СПО,реализующихобразовательнуюпрограммусреднегообщего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образования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приподготовкеспециалистовсреднегозвенатехнического профиля по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</w:t>
      </w:r>
      <w:r w:rsidR="001A5F4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сти </w:t>
      </w:r>
      <w:r w:rsidR="001A5F44" w:rsidRPr="001A5F44">
        <w:rPr>
          <w:rFonts w:ascii="Times New Roman" w:eastAsia="Times New Roman" w:hAnsi="Times New Roman" w:cs="Times New Roman"/>
          <w:color w:val="231F20"/>
          <w:sz w:val="24"/>
          <w:szCs w:val="24"/>
        </w:rPr>
        <w:t>35.02.16 ЭКСПЛУАТАЦИЯ И РЕМОНТ                          СЕЛЬСКОХОЗЯЙСТВЕННОЙ ТЕХНИКИ И ОБОРУДОВАНИЯ</w:t>
      </w:r>
      <w:r w:rsidR="001A5F44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bookmarkStart w:id="0" w:name="_GoBack"/>
      <w:bookmarkEnd w:id="0"/>
    </w:p>
    <w:p w:rsidR="003F15E2" w:rsidRPr="003F15E2" w:rsidRDefault="003F15E2" w:rsidP="003F15E2">
      <w:pPr>
        <w:widowControl w:val="0"/>
        <w:tabs>
          <w:tab w:val="left" w:pos="1659"/>
          <w:tab w:val="left" w:pos="2370"/>
          <w:tab w:val="left" w:pos="2690"/>
          <w:tab w:val="left" w:pos="3789"/>
          <w:tab w:val="left" w:pos="4201"/>
          <w:tab w:val="left" w:pos="4237"/>
          <w:tab w:val="left" w:pos="4621"/>
          <w:tab w:val="left" w:pos="5616"/>
          <w:tab w:val="left" w:pos="5709"/>
          <w:tab w:val="left" w:pos="7078"/>
          <w:tab w:val="left" w:pos="7766"/>
          <w:tab w:val="left" w:pos="8713"/>
          <w:tab w:val="left" w:pos="9572"/>
        </w:tabs>
        <w:autoSpaceDE w:val="0"/>
        <w:autoSpaceDN w:val="0"/>
        <w:spacing w:after="0" w:line="240" w:lineRule="auto"/>
        <w:ind w:left="328" w:right="286" w:firstLine="792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 требований ФГОС среднего общего образования,предъявляемыхкструктуре, содержанию и результатамосвоенияучебнойдисциплины«Химия»,всоответствиисРекомендациямипоорганизацииполучениясреднегообщегообразованиявпределахосвоенияобразовательныхпрограммсреднегопрофессиональногообразованиянабазеосновного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общего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образования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учетом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требований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федеральных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государственныхобразовательных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стандартов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получаемой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профессии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или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специальности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профессиональногообразования(письмоДепартаментагосударственнойполитикивсфереподготовкирабочихкадровиДПОМинобрнаукиРоссииот17.03.2015№06-259).</w:t>
      </w:r>
    </w:p>
    <w:p w:rsidR="003F15E2" w:rsidRPr="003F15E2" w:rsidRDefault="003F15E2" w:rsidP="003F15E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11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="003D4A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3D4A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«Химия»</w:t>
      </w:r>
      <w:r w:rsidR="003D4A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="003D4A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3D4A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="003D4A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="003D4A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  <w:szCs w:val="24"/>
        </w:rPr>
        <w:t>целей: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5E2" w:rsidRPr="003F15E2" w:rsidRDefault="003F15E2" w:rsidP="0020783C">
      <w:pPr>
        <w:widowControl w:val="0"/>
        <w:numPr>
          <w:ilvl w:val="0"/>
          <w:numId w:val="7"/>
        </w:numPr>
        <w:tabs>
          <w:tab w:val="left" w:pos="477"/>
        </w:tabs>
        <w:autoSpaceDE w:val="0"/>
        <w:autoSpaceDN w:val="0"/>
        <w:spacing w:after="0" w:line="240" w:lineRule="auto"/>
        <w:ind w:left="328" w:right="286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формированиеуобучающихсяуменияоценивать значимостьхимическогознаниядлякаждогочеловека;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20783C">
      <w:pPr>
        <w:widowControl w:val="0"/>
        <w:numPr>
          <w:ilvl w:val="0"/>
          <w:numId w:val="7"/>
        </w:numPr>
        <w:tabs>
          <w:tab w:val="left" w:pos="509"/>
        </w:tabs>
        <w:autoSpaceDE w:val="0"/>
        <w:autoSpaceDN w:val="0"/>
        <w:spacing w:after="0" w:line="240" w:lineRule="auto"/>
        <w:ind w:left="328" w:right="282"/>
        <w:jc w:val="both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формированиеу обучающихся целостногопредставления о мире ироли химии в созданиисовременнойестественно-научнойкартинымира;уменияобъяснятьобъектыипроцессыокружающейдействительности:природной,социальной,культурной,техническойсреды,—используядля этого химическиезнания;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20783C">
      <w:pPr>
        <w:widowControl w:val="0"/>
        <w:numPr>
          <w:ilvl w:val="0"/>
          <w:numId w:val="7"/>
        </w:numPr>
        <w:tabs>
          <w:tab w:val="left" w:pos="521"/>
        </w:tabs>
        <w:autoSpaceDE w:val="0"/>
        <w:autoSpaceDN w:val="0"/>
        <w:spacing w:after="0" w:line="240" w:lineRule="auto"/>
        <w:ind w:left="328" w:right="290"/>
        <w:jc w:val="both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развитие у обучающихся умений различать факты и оценки, сравнивать оценочные выводы,видеть их связь с критериямиоценок и связь критериев с определенной системой ценностей,формулироватьиобосновыватьсобственнуюпозицию;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20783C">
      <w:pPr>
        <w:widowControl w:val="0"/>
        <w:numPr>
          <w:ilvl w:val="0"/>
          <w:numId w:val="7"/>
        </w:numPr>
        <w:tabs>
          <w:tab w:val="left" w:pos="517"/>
        </w:tabs>
        <w:autoSpaceDE w:val="0"/>
        <w:autoSpaceDN w:val="0"/>
        <w:spacing w:after="0" w:line="240" w:lineRule="auto"/>
        <w:ind w:left="328" w:right="285"/>
        <w:jc w:val="both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приобретениеобучающимися опыта разнообразной деятельности, познания и самопознания;ключевыхнавыков,имеющихуниверсальноезначениедляразличныхвидовдеятельности(навыковрешенияпроблем,принятиярешений,поиска,анализаиобработкиинформации,коммуникативныхнавыков,навыковизмерений,сотрудничества,безопасногообращениясвеществамивповседневнойжизни)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328" w:right="2183"/>
        <w:rPr>
          <w:rFonts w:ascii="Times New Roman" w:eastAsia="Times New Roman" w:hAnsi="Times New Roman" w:cs="Times New Roman"/>
          <w:b/>
          <w:sz w:val="24"/>
        </w:rPr>
      </w:pPr>
      <w:r w:rsidRPr="003F15E2">
        <w:rPr>
          <w:rFonts w:ascii="Times New Roman" w:eastAsia="Times New Roman" w:hAnsi="Times New Roman" w:cs="Times New Roman"/>
          <w:b/>
          <w:sz w:val="24"/>
        </w:rPr>
        <w:t>Количествочасовнаосвоениерабочейпрограммыучебнойдисциплины:</w:t>
      </w:r>
      <w:r w:rsidRPr="003F15E2">
        <w:rPr>
          <w:rFonts w:ascii="Times New Roman" w:eastAsia="Times New Roman" w:hAnsi="Times New Roman" w:cs="Times New Roman"/>
          <w:sz w:val="24"/>
        </w:rPr>
        <w:t>максимальной учебной нагрузки обучающегося</w:t>
      </w:r>
      <w:r w:rsidRPr="003F15E2">
        <w:rPr>
          <w:rFonts w:ascii="Times New Roman" w:eastAsia="Times New Roman" w:hAnsi="Times New Roman" w:cs="Times New Roman"/>
          <w:b/>
          <w:sz w:val="24"/>
        </w:rPr>
        <w:t xml:space="preserve">117часов, </w:t>
      </w:r>
      <w:r w:rsidRPr="003F15E2">
        <w:rPr>
          <w:rFonts w:ascii="Times New Roman" w:eastAsia="Times New Roman" w:hAnsi="Times New Roman" w:cs="Times New Roman"/>
          <w:sz w:val="24"/>
        </w:rPr>
        <w:t>в том числе:обязательной аудиторной учебной нагрузки обучающегося</w:t>
      </w:r>
      <w:r w:rsidRPr="003F15E2">
        <w:rPr>
          <w:rFonts w:ascii="Times New Roman" w:eastAsia="Times New Roman" w:hAnsi="Times New Roman" w:cs="Times New Roman"/>
          <w:b/>
          <w:sz w:val="24"/>
        </w:rPr>
        <w:t>78 часов</w:t>
      </w:r>
      <w:r w:rsidRPr="003F15E2">
        <w:rPr>
          <w:rFonts w:ascii="Times New Roman" w:eastAsia="Times New Roman" w:hAnsi="Times New Roman" w:cs="Times New Roman"/>
          <w:sz w:val="24"/>
        </w:rPr>
        <w:t>;внеаудиторная самостоятельнаяработа</w:t>
      </w:r>
      <w:r w:rsidRPr="003F15E2">
        <w:rPr>
          <w:rFonts w:ascii="Times New Roman" w:eastAsia="Times New Roman" w:hAnsi="Times New Roman" w:cs="Times New Roman"/>
          <w:b/>
          <w:sz w:val="24"/>
        </w:rPr>
        <w:t>39 часа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328" w:right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Текущийконтрольпроводитсявпределахучебноговремени,отведенногонаосвоениеобщеобразовательнойпрофильнойучебнойдисциплины«Химия»,кактрадиционными,такиинновационнымиметодами, включаякомпьютерные технологии.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3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Промежуточнаяаттестацияпроходитввидедифференцированногозачёта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9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2" w:after="0" w:line="274" w:lineRule="exact"/>
        <w:ind w:left="1040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ОБЩАЯХАРАКТЕРИСТИКАУЧЕБНОЙДИСЦИПЛИНЫ«ХИМИЯ»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6" w:firstLine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Химия—этонаукаовеществах,ихсоставеистроении,свойствахипревращениях,значениихимическихвеществ,материаловипроцессоввпрактическойдеятельностичеловек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Содержаниеобщеобразовательнойучебнойдисциплины«Химия»направленонаусвоениеобучающимися основныхпонятий, законовитеорийхимии; овладение умениями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наблюдатьхимическиеявления,проводитьхимическийэксперимент,производитьрасчетынаоснове химических формулвеществиуравненийхимических реакций.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5" w:firstLine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процессеизучения химии у обучающихся развиваютсяпознавательные интересы иинтеллектуальные способности, потребности всамостоятельном приобретении знаний по химии всоответствии свозникающими жизненными проблемами, воспитывается бережное отношениякприроде,понимание здорового образа жизни, необходимости предупреждения явлений, наносящихвредздоровьюиокружающейсреде.Ониосваиваютприемыграмотного,безопасногоиспользования химическихвеществ и материалов,применяемых в быту, сельскомхозяйстве и напроизводстве.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3" w:firstLine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Приструктурированиисодержанияобщеобразовательнойучебнойдисциплиныдляпрофессиональных образовательныхорганизаций,реализующихобразовательнуюпрограммусреднегообщегообразованиявпределахосвоенияОПОПСПОнабазеосновногообщегообразования, учитывалась объективная реальность —небольшой объемчасов, отпущенных наизучениехимииистремлениемаксимальносоответствоватьидеямразвивающегообучения.Поэтомутеоретические вопросы максимальносмещены кначалу изучения дисциплины, с темчтобыпоследующийфактическийматериалрассматривалсянаоснове изученныхтеорий.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Реализация дедуктивногоподхода к изучению химии способствуетразвитию такихлогическихопераций мышления, как анализ исинтез, обобщение и конкретизация, сравнение и аналогия,систематизация иклассификацияидр.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ind w:left="268" w:right="286" w:firstLine="9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Специфика изучения химии при овладении профессиями и специальностями техническогопрофиля отражена в каждой теме раздела «Содержание учебной дисциплины» в рубрике «Профильные ипрофессионально значимые элементы содержания». Этот компонент реализуется при индивидуальнойсамостоятельной работе обучающихся (написании рефератов, подготовке сообщений, защите проектов), впроцессеучебнойдеятельностиподруководствомпреподавателя(выполнениихимическогоэксперимента</w:t>
      </w:r>
    </w:p>
    <w:p w:rsidR="003F15E2" w:rsidRPr="003F15E2" w:rsidRDefault="003F15E2" w:rsidP="003F15E2">
      <w:pPr>
        <w:widowControl w:val="0"/>
        <w:tabs>
          <w:tab w:val="left" w:pos="5865"/>
        </w:tabs>
        <w:autoSpaceDE w:val="0"/>
        <w:autoSpaceDN w:val="0"/>
        <w:spacing w:before="3" w:after="0" w:line="251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—лабораторныхопытовипрактическихработ,решении</w:t>
      </w:r>
      <w:r w:rsidRPr="003F15E2">
        <w:rPr>
          <w:rFonts w:ascii="Times New Roman" w:eastAsia="Times New Roman" w:hAnsi="Times New Roman" w:cs="Times New Roman"/>
        </w:rPr>
        <w:tab/>
        <w:t>практикоориентированныхрасчетныхзадачи.).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2" w:firstLine="852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процессе изучения химии теоретические сведения дополняются демонстрациями,лабораторными опытами и практическими занятиями. Значительное место отводится химическомуэксперименту. Он открывает возможность формировать у обучающихся специальные предметныеумения: работать с веществами, выполнять простые химические опыты, учить безопасному иэкологически грамотному обращению с веществами, материалами и процессами в быту и напроизводстве.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044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МЕСТОУЧЕБНОЙ ДИСЦИПЛИНЫ ВУЧЕБНОМПЛАНЕ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4" w:firstLine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Учебная дисциплина «Химия» является учебным предметом по выбору из обязательнойпредметнойобласти«Естественныенауки»ФГОСсреднегообщегообразования.Впрофессиональныхобразовательныхорганизациях,реализующихобразовательнуюпрограммусреднегообщегообразованиявпределахосвоенияОПОПСПОнабазеосновногообщегообразования,учебнаядисциплина«Химия»изучаетсявобщеобразовательномциклеучебногоОПОП СПО на базе основного общего образования с получением среднего общего образования(ППССЗ).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10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2" w:after="0" w:line="240" w:lineRule="auto"/>
        <w:ind w:left="1213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РЕЗУЛЬТАТЫОСВОЕНИЯУЧЕБНОЙДИСЦИПЛИНЫ</w:t>
      </w:r>
    </w:p>
    <w:p w:rsidR="003F15E2" w:rsidRPr="003F15E2" w:rsidRDefault="003F15E2" w:rsidP="003F15E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7" w:firstLine="85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Освоениесодержанияучебнойдисциплины«Химия»,обеспечиваетдостижениестудентамиследующих</w:t>
      </w:r>
      <w:r w:rsidRPr="003F15E2">
        <w:rPr>
          <w:rFonts w:ascii="Times New Roman" w:eastAsia="Times New Roman" w:hAnsi="Times New Roman" w:cs="Times New Roman"/>
          <w:b/>
          <w:sz w:val="24"/>
          <w:szCs w:val="24"/>
        </w:rPr>
        <w:t>результатов:</w:t>
      </w:r>
    </w:p>
    <w:p w:rsidR="003F15E2" w:rsidRPr="003F15E2" w:rsidRDefault="003F15E2" w:rsidP="0020783C">
      <w:pPr>
        <w:widowControl w:val="0"/>
        <w:numPr>
          <w:ilvl w:val="0"/>
          <w:numId w:val="5"/>
        </w:numPr>
        <w:tabs>
          <w:tab w:val="left" w:pos="1265"/>
        </w:tabs>
        <w:autoSpaceDE w:val="0"/>
        <w:autoSpaceDN w:val="0"/>
        <w:spacing w:after="0" w:line="240" w:lineRule="auto"/>
        <w:ind w:hanging="145"/>
        <w:jc w:val="both"/>
        <w:outlineLvl w:val="8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 w:rsidRPr="003F15E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 чувствогордости и уважения кистории и достижениям отечественной химической науки;химически грамотное поведение в профессиональной деятельности и в быту приобращении схимическимивеществами, материаламиипроцессами;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готовностькпродолжениюобразованияиповышенияквалификациивизбраннойпрофессиональнойдеятельностииобъективноеосознаниеролихимическихкомпетенцийвэтом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−−умениеиспользовать достижения современнойхимической наукиихимическихтехнологийдляповышениясобственногоинтеллектуальногоразвитияввыбраннойпрофессиональнойдеятельности;</w:t>
      </w:r>
    </w:p>
    <w:p w:rsidR="003F15E2" w:rsidRPr="003F15E2" w:rsidRDefault="003F15E2" w:rsidP="0020783C">
      <w:pPr>
        <w:widowControl w:val="0"/>
        <w:numPr>
          <w:ilvl w:val="0"/>
          <w:numId w:val="5"/>
        </w:numPr>
        <w:tabs>
          <w:tab w:val="left" w:pos="1265"/>
        </w:tabs>
        <w:autoSpaceDE w:val="0"/>
        <w:autoSpaceDN w:val="0"/>
        <w:spacing w:after="0" w:line="240" w:lineRule="auto"/>
        <w:ind w:hanging="145"/>
        <w:jc w:val="both"/>
        <w:outlineLvl w:val="8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r w:rsidRPr="003F15E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 использование различных видов познавательной деятельности и основных интеллектуальныхопераций (постановки задачи, формулирования гипотез, анализа и синтеза, сравнения, обобщения,систематизации, выявления причинно-следственных связей, поиска аналогов,формулированиявыводов)длярешенияпоставленнойзадачи,применениеосновныхметодовпознания(наблюдения, научного эксперимента) для изучения различных сторон химических объектов ипроцессов,с которымивозникаетнеобходимостьсталкиватьсявпрофессиональнойсфере;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 использование различных источников для получения химической информации, умение оценитьее достоверностьдля достижения хорошихрезультатоввпрофессиональнойсфере</w:t>
      </w:r>
    </w:p>
    <w:p w:rsidR="003F15E2" w:rsidRPr="003F15E2" w:rsidRDefault="003F15E2" w:rsidP="0020783C">
      <w:pPr>
        <w:widowControl w:val="0"/>
        <w:numPr>
          <w:ilvl w:val="0"/>
          <w:numId w:val="4"/>
        </w:numPr>
        <w:tabs>
          <w:tab w:val="left" w:pos="989"/>
        </w:tabs>
        <w:autoSpaceDE w:val="0"/>
        <w:autoSpaceDN w:val="0"/>
        <w:spacing w:before="7" w:after="0" w:line="292" w:lineRule="exact"/>
        <w:ind w:hanging="361"/>
        <w:jc w:val="both"/>
        <w:outlineLvl w:val="8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3F15E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−−сформированностьпредставленийоместехимиивсовременнойнаучнойкартинемира;понимание роли химии в формировании кругозора и функциональной грамотности человека длярешенияпрактическихзадач;</w:t>
      </w:r>
    </w:p>
    <w:p w:rsidR="003F15E2" w:rsidRPr="003F15E2" w:rsidRDefault="003F15E2" w:rsidP="003F15E2">
      <w:pPr>
        <w:widowControl w:val="0"/>
        <w:tabs>
          <w:tab w:val="left" w:pos="812"/>
          <w:tab w:val="left" w:pos="2288"/>
          <w:tab w:val="left" w:pos="4715"/>
          <w:tab w:val="left" w:pos="6377"/>
          <w:tab w:val="left" w:pos="7821"/>
          <w:tab w:val="left" w:pos="9121"/>
          <w:tab w:val="left" w:pos="10351"/>
        </w:tabs>
        <w:autoSpaceDE w:val="0"/>
        <w:autoSpaceDN w:val="0"/>
        <w:spacing w:after="0" w:line="240" w:lineRule="auto"/>
        <w:ind w:left="268" w:right="285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владение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основополагающими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химическими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понятиями,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теориями,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законами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закономерностями; уверенное пользование химическойтерминологиейисимволикой;</w:t>
      </w:r>
    </w:p>
    <w:p w:rsidR="003F15E2" w:rsidRPr="003F15E2" w:rsidRDefault="003F15E2" w:rsidP="003F15E2">
      <w:pPr>
        <w:widowControl w:val="0"/>
        <w:tabs>
          <w:tab w:val="left" w:pos="1723"/>
          <w:tab w:val="left" w:pos="3294"/>
          <w:tab w:val="left" w:pos="5224"/>
          <w:tab w:val="left" w:pos="6253"/>
          <w:tab w:val="left" w:pos="8002"/>
          <w:tab w:val="left" w:pos="9329"/>
        </w:tabs>
        <w:autoSpaceDE w:val="0"/>
        <w:autoSpaceDN w:val="0"/>
        <w:spacing w:after="0" w:line="240" w:lineRule="auto"/>
        <w:ind w:left="268" w:right="28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−−владениеосновнымиметодаминаучногопознания,используемымивхимии:наблюдением,описанием,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измерением,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экспериментом;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умение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обрабатывать,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объяснять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>результаты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проведенных опытов и делать выводы; готовность испособностьприменятьметодыпознанияприрешениипрактических задач;</w:t>
      </w:r>
    </w:p>
    <w:p w:rsidR="003F15E2" w:rsidRPr="003F15E2" w:rsidRDefault="003F15E2" w:rsidP="003F15E2">
      <w:pPr>
        <w:widowControl w:val="0"/>
        <w:tabs>
          <w:tab w:val="left" w:pos="2988"/>
        </w:tabs>
        <w:autoSpaceDE w:val="0"/>
        <w:autoSpaceDN w:val="0"/>
        <w:spacing w:after="0" w:line="240" w:lineRule="auto"/>
        <w:ind w:left="268" w:right="303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−−сформированность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умениядаватьколичественныеоценкиипроизводитьрасчетыпохимическимформулам иуравнениям;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−−владениеправиламитехникибезопасностиприиспользованиихимическихвеществ;</w:t>
      </w:r>
    </w:p>
    <w:p w:rsidR="003F15E2" w:rsidRPr="003F15E2" w:rsidRDefault="003F15E2" w:rsidP="003F15E2">
      <w:pPr>
        <w:widowControl w:val="0"/>
        <w:tabs>
          <w:tab w:val="left" w:pos="2992"/>
          <w:tab w:val="left" w:pos="6069"/>
        </w:tabs>
        <w:autoSpaceDE w:val="0"/>
        <w:autoSpaceDN w:val="0"/>
        <w:spacing w:after="0" w:line="240" w:lineRule="auto"/>
        <w:ind w:left="268" w:right="303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−−сформированность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собственнойпозициипо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отношениюкхимическойинформации,получаемойиз разных источников.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11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5" w:after="0" w:line="322" w:lineRule="exact"/>
        <w:ind w:left="1352" w:right="528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F15E2">
        <w:rPr>
          <w:rFonts w:ascii="Times New Roman" w:eastAsia="Times New Roman" w:hAnsi="Times New Roman" w:cs="Times New Roman"/>
          <w:b/>
          <w:sz w:val="28"/>
        </w:rPr>
        <w:lastRenderedPageBreak/>
        <w:t>СОДЕРЖАНИЕУЧЕБНОЙДИСЦИПЛИНЫ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352" w:right="52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Научные методы познания веществ и химических явлений. Роль эксперимента и теории в химии.Значениехимии при освоении специальностиСПО техническогопрофиляпрофессиональногообразования</w:t>
      </w:r>
    </w:p>
    <w:p w:rsidR="003F15E2" w:rsidRPr="003F15E2" w:rsidRDefault="003F15E2" w:rsidP="0020783C">
      <w:pPr>
        <w:widowControl w:val="0"/>
        <w:numPr>
          <w:ilvl w:val="3"/>
          <w:numId w:val="6"/>
        </w:numPr>
        <w:tabs>
          <w:tab w:val="left" w:pos="1345"/>
        </w:tabs>
        <w:autoSpaceDE w:val="0"/>
        <w:autoSpaceDN w:val="0"/>
        <w:spacing w:before="5" w:after="0" w:line="250" w:lineRule="exact"/>
        <w:ind w:hanging="225"/>
        <w:jc w:val="both"/>
        <w:rPr>
          <w:rFonts w:ascii="Times New Roman" w:eastAsia="Times New Roman" w:hAnsi="Times New Roman" w:cs="Times New Roman"/>
          <w:b/>
        </w:rPr>
      </w:pPr>
      <w:r w:rsidRPr="003F15E2">
        <w:rPr>
          <w:rFonts w:ascii="Times New Roman" w:eastAsia="Times New Roman" w:hAnsi="Times New Roman" w:cs="Times New Roman"/>
          <w:b/>
        </w:rPr>
        <w:t>Общаяинеорганическаяхимия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0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Основныепонятияизаконыхимии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2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Основные понятия химии</w:t>
      </w:r>
      <w:r w:rsidRPr="003F15E2">
        <w:rPr>
          <w:rFonts w:ascii="Times New Roman" w:eastAsia="Times New Roman" w:hAnsi="Times New Roman" w:cs="Times New Roman"/>
        </w:rPr>
        <w:t>. Вещество. Атом. Молекула. Химический элемент.Аллотропия. Простые исложныевещества.Качественныйиколичественныйсоставвеществ.Химическиезнакииформулы.Относительныеатомнаяимолекулярнаямассы. Количествовещества.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Основные законы химии</w:t>
      </w:r>
      <w:r w:rsidRPr="003F15E2">
        <w:rPr>
          <w:rFonts w:ascii="Times New Roman" w:eastAsia="Times New Roman" w:hAnsi="Times New Roman" w:cs="Times New Roman"/>
        </w:rPr>
        <w:t>. Стехиометрия. Закон сохранения массы веществ. Закон постоянства состававеществмолекулярнойструктуры. ЗаконАвогадроиследствияиз него.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Расчетныезадачинанахождениеотносительноймолекулярноймассы,определениемассовойдолихимическихэлементов в сложномвеществе.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Моделиатомовхимическихэлементов.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ind w:left="268" w:right="218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 молекул простых и сложных веществ (шаростержневые и Стюарта—Бриглеба).Коллекцияпростыхисложныхвеществ.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6539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Некоторые вещества количеством 1 моль.Модельмолярногообъемагазов.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52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Аллотропияфосфора,кислорода,олова.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 xml:space="preserve">Профильные и профессионально значимые элементы содержания. </w:t>
      </w:r>
      <w:r w:rsidRPr="003F15E2">
        <w:rPr>
          <w:rFonts w:ascii="Times New Roman" w:eastAsia="Times New Roman" w:hAnsi="Times New Roman" w:cs="Times New Roman"/>
        </w:rPr>
        <w:t>Аллотропные модификации углерода(алмаз,графит),кислорода(кислород,озон),олова(сероеибелоеолово).Понятиеохимическойтехнологии, биотехнологииинанотехнологии.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40" w:lineRule="auto"/>
        <w:ind w:left="1120" w:right="3627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ПериодическийзакониПериодическаясистемахимическихэлементов Д. И. Менделееваистроениеатома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0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ПериодическийзаконД.И.Менделеева</w:t>
      </w:r>
      <w:r w:rsidRPr="003F15E2">
        <w:rPr>
          <w:rFonts w:ascii="Times New Roman" w:eastAsia="Times New Roman" w:hAnsi="Times New Roman" w:cs="Times New Roman"/>
        </w:rPr>
        <w:t>.ОткрытиеД.И.МенделеевымПериодическогозакона.Периодический закон в формулировке Д. И. Менделеева. Периодическая таблица химических элементов —графическое отображение периодического закона. Структура периодической таблицы: периоды (малые ибольшие),группы(главнаяипобочная).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Строение атома и Периодический закон Д. И. Менделеева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 xml:space="preserve">Атом — сложная частица. Ядро (протоны инейтроны) и электронная оболочка. Изотопы. Строение электронных оболочек атомов элементов малыхпериодов. Особенности строения электронных оболочек атомов элементов больших периодов (переходныхэлементов). Понятие об орбиталях. </w:t>
      </w:r>
      <w:r w:rsidRPr="003F15E2">
        <w:rPr>
          <w:rFonts w:ascii="Times New Roman" w:eastAsia="Times New Roman" w:hAnsi="Times New Roman" w:cs="Times New Roman"/>
          <w:i/>
        </w:rPr>
        <w:t>s</w:t>
      </w:r>
      <w:r w:rsidRPr="003F15E2">
        <w:rPr>
          <w:rFonts w:ascii="Times New Roman" w:eastAsia="Times New Roman" w:hAnsi="Times New Roman" w:cs="Times New Roman"/>
        </w:rPr>
        <w:t xml:space="preserve">-, </w:t>
      </w:r>
      <w:r w:rsidRPr="003F15E2">
        <w:rPr>
          <w:rFonts w:ascii="Times New Roman" w:eastAsia="Times New Roman" w:hAnsi="Times New Roman" w:cs="Times New Roman"/>
          <w:i/>
        </w:rPr>
        <w:t>р</w:t>
      </w:r>
      <w:r w:rsidRPr="003F15E2">
        <w:rPr>
          <w:rFonts w:ascii="Times New Roman" w:eastAsia="Times New Roman" w:hAnsi="Times New Roman" w:cs="Times New Roman"/>
        </w:rPr>
        <w:t xml:space="preserve">- и </w:t>
      </w:r>
      <w:r w:rsidRPr="003F15E2">
        <w:rPr>
          <w:rFonts w:ascii="Times New Roman" w:eastAsia="Times New Roman" w:hAnsi="Times New Roman" w:cs="Times New Roman"/>
          <w:i/>
        </w:rPr>
        <w:t>d</w:t>
      </w:r>
      <w:r w:rsidRPr="003F15E2">
        <w:rPr>
          <w:rFonts w:ascii="Times New Roman" w:eastAsia="Times New Roman" w:hAnsi="Times New Roman" w:cs="Times New Roman"/>
        </w:rPr>
        <w:t>-орбитали. Электронные конфигурации атомов химическихэлементов.СовременнаяформулировкаПериодическогозакона.ЗначениеПериодическогозаконаиПериодическойсистемыхимическихэлементовД.И.Менделеевадляразвитиянаукиипониманияхимическойкартины мира.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зличныеформыПериодическойсистемыхимическихэлементовД.И.Менделеева.ДинамическиетаблицыдлямоделированияПериодическойсистемы.Электризациятелиихвзаимодействие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Лабораторныйопыт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18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МоделированиепостроенияПериодическойтаблицыхимическихэлементов.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Профильныеипрофессиональнозначимыеэлементысодержания.</w:t>
      </w:r>
      <w:r w:rsidRPr="003F15E2">
        <w:rPr>
          <w:rFonts w:ascii="Times New Roman" w:eastAsia="Times New Roman" w:hAnsi="Times New Roman" w:cs="Times New Roman"/>
        </w:rPr>
        <w:t>Радиоактивность.Использованиерадиоактивных изотопов в технических целях. Рентгеновское излучение и его использование в технике имедицине. Моделированиекакметодпрогнозированияситуациинапроизводстве.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before="1" w:after="0" w:line="252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Строениевещества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Ионная химическая связь</w:t>
      </w:r>
      <w:r w:rsidRPr="003F15E2">
        <w:rPr>
          <w:rFonts w:ascii="Times New Roman" w:eastAsia="Times New Roman" w:hAnsi="Times New Roman" w:cs="Times New Roman"/>
          <w:b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Катионы, их образование из атомов в результате процесса окисления. Анионы,ихобразованиеизатомовврезультатепроцессавосстановления.Ионнаясвязькаксвязьмеждукатионамии анионами засчет электростатического притяжения. Классификация ионов: посоставу, знаку заряда,наличиюгидратнойоболочки.Ионныекристаллическиерешетки.Свойствавеществсионнымтипомкристаллическойрешетки.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Ковалентнаяхимическаясвязь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Механизмобразованияковалентнойсвязи(обменныйидонорно-акцепторный).Электроотрицательность.Ковалентныеполярнаяинеполярнаясвязи.Кратностьковалентнойсвязи.Молекулярныеиатомныекристаллическиерешетки.Свойствавеществсмолекулярнымииатомнымикристаллическимирешетка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12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2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lastRenderedPageBreak/>
        <w:t>Металлическаясвязь</w:t>
      </w:r>
      <w:r w:rsidRPr="003F15E2">
        <w:rPr>
          <w:rFonts w:ascii="Times New Roman" w:eastAsia="Times New Roman" w:hAnsi="Times New Roman" w:cs="Times New Roman"/>
        </w:rPr>
        <w:t>.Металлическаякристаллическаярешеткаиметаллическаяхимическаясвязь.Физическиесвойстваметаллов.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Агрегатные состояниявеществиводороднаясвязь</w:t>
      </w:r>
      <w:r w:rsidRPr="003F15E2">
        <w:rPr>
          <w:rFonts w:ascii="Times New Roman" w:eastAsia="Times New Roman" w:hAnsi="Times New Roman" w:cs="Times New Roman"/>
        </w:rPr>
        <w:t>.Твердое,жидкоеигазообразноесостояниявеществ.Переходвеществаиз одногоагрегатногосостоянияв другое.Водороднаясвязь.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Чистыевеществаисмеси.</w:t>
      </w:r>
      <w:r w:rsidRPr="003F15E2">
        <w:rPr>
          <w:rFonts w:ascii="Times New Roman" w:eastAsia="Times New Roman" w:hAnsi="Times New Roman" w:cs="Times New Roman"/>
        </w:rPr>
        <w:t>Понятиеосмесивеществ.Гомогенныеигетерогенныесмеси.Составсмесей:объемнаяимассоваядоликомпонентов смеси, массоваядоляпримесей.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1017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Дисперсныесистемы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Понятиеодисперснойсистеме.Дисперснаяфазаидисперсионнаясреда.Классификациядисперсныхсистем.Понятиеоколлоидныхсистемах.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3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Моделькристаллическойрешеткихлориданатрия.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Образцыминераловсионнойкристаллическойрешеткой:кальцита,галита.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195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 кристаллических решеток «сухого льда» (или йода), алмаза, графита (или кварца).Приборынажидкихкристаллах.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218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Образцы различных дисперсных систем: эмульсий, суспензий, аэрозолей, гелей и золей.Коагуляция.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889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Синерезис.</w:t>
      </w:r>
      <w:r w:rsidRPr="003F15E2">
        <w:rPr>
          <w:rFonts w:ascii="Times New Roman" w:eastAsia="Times New Roman" w:hAnsi="Times New Roman" w:cs="Times New Roman"/>
          <w:spacing w:val="-1"/>
        </w:rPr>
        <w:t>Эффект</w:t>
      </w:r>
      <w:r w:rsidRPr="003F15E2">
        <w:rPr>
          <w:rFonts w:ascii="Times New Roman" w:eastAsia="Times New Roman" w:hAnsi="Times New Roman" w:cs="Times New Roman"/>
        </w:rPr>
        <w:t>Тиндаля.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84" w:right="521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Приготовлениесуспензиикарбонатакальциявводе.Получениеэмульсиимоторногомасла.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18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Ознакомлениесосвойствамидисперсныхсистем.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Профильныеипрофессиональнозначимыеэлементысодержания.</w:t>
      </w:r>
      <w:r w:rsidRPr="003F15E2">
        <w:rPr>
          <w:rFonts w:ascii="Times New Roman" w:eastAsia="Times New Roman" w:hAnsi="Times New Roman" w:cs="Times New Roman"/>
        </w:rPr>
        <w:t>Полярностьсвязииполярностьмолекулы. Конденсация. Текучесть. Возгонка. Кристаллизация. Сублимация и десублимация. Аномалиифизическихсвойствводы.Жидкиекристаллы.Минералыигорныепородыкакприродныесмеси.Эмульсииисуспензии.Золи(втом числеаэрозоли)игели. Коагуляция. Синерезис.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3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Вода.Растворы.Электролитическаядиссоциация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Вода.Растворы.Растворение</w:t>
      </w:r>
      <w:r w:rsidRPr="003F15E2">
        <w:rPr>
          <w:rFonts w:ascii="Times New Roman" w:eastAsia="Times New Roman" w:hAnsi="Times New Roman" w:cs="Times New Roman"/>
        </w:rPr>
        <w:t>.Водакакрастворитель.Растворимостьвеществ.Насыщенные,ненасыщенные, пересыщенные растворы. Зависимость растворимости газов, жидкостей и твердых веществотразличныхфакторов.Массоваядолярастворенноговещества.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8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Электролитическаядиссоциация</w:t>
      </w:r>
      <w:r w:rsidRPr="003F15E2">
        <w:rPr>
          <w:rFonts w:ascii="Times New Roman" w:eastAsia="Times New Roman" w:hAnsi="Times New Roman" w:cs="Times New Roman"/>
        </w:rPr>
        <w:t>.Электролитыинеэлектроиты.Электролитическаядиссоциация.Механизмыэлектролитическойдиссоциациидлявеществсразличнымитипамихимическойсвязи.Гидратированные и негидратированные ионы. Степень электролитической диссоциации. Сильные и слабыеэлектролиты. Основные положения теории электролитической диссоциации. Кислоты, основанияи соликак электролиты.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Растворимостьвеществвводе.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521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Собирание газов методом вытеснения воды.Растворениевводесернойкислотыисолейаммония.Образцыкристаллогидратов.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1217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Зависимость степени электролитической диссоциации уксусной кислоты от разбавления раствора.Приготовлениежесткойводыиустранениееежесткости.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40" w:lineRule="auto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Образцыминеральныхводразличногоназначения.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Практическоезанятие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Приготовлениерастворазаданнойконцентрации.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52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Профильныеипрофессиональнозначимыеэлементысодержания.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ениекакфизико-химическийпроцесс.Тепловыеэффектыприрастворении.Кристаллогидраты.Решениезадачнамассовуюдолюрастворенноговещества.Применениеводывтехническихцелях.Жесткостьводы испособыееустранения.Минеральныеводы.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0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Классификациянеорганическихсоединенийиихсвойства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Кислотыиихсвойства</w:t>
      </w:r>
      <w:r w:rsidRPr="003F15E2">
        <w:rPr>
          <w:rFonts w:ascii="Times New Roman" w:eastAsia="Times New Roman" w:hAnsi="Times New Roman" w:cs="Times New Roman"/>
          <w:b/>
          <w:i/>
        </w:rPr>
        <w:t>.</w:t>
      </w:r>
      <w:r w:rsidRPr="003F15E2">
        <w:rPr>
          <w:rFonts w:ascii="Times New Roman" w:eastAsia="Times New Roman" w:hAnsi="Times New Roman" w:cs="Times New Roman"/>
        </w:rPr>
        <w:t>Кислотыкакэлектролиты,ихклассификацияпоразличнымпризнакам.Химические свойства кислот в свете теории электролитической диссоциации. Особенности взаимодействияконцентрированнойсернойи азотнойкислотсметаллами. Основныеспособыполучениякислоты.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Основанияи ихсвойства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Основаниякакэлектролиты,ихклассификацияпоразличнымпризнакам.Химическиесвойстваоснованийвсвететеорииэлектролитическойдиссоциации.Разложениенерастворимыхвводеоснований. Основныеспособыполученияоснований.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00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Соли и их свойства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Соли как электролиты. Соли средние, кислые и основные.Химические свойства солейвсвететеорииэлектролитическойдиссоциации.Способыполучениясолей.Гидролизсолей.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13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0" w:lineRule="auto"/>
        <w:ind w:left="268" w:right="29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lastRenderedPageBreak/>
        <w:t>Оксидыиихсвойства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Солеобразующиеинесолеобразующиеоксиды.Основные,амфотерныеикислотныеоксиды.Зависимостьхарактераоксидаотстепениокисленияобразующегоегометалла.Химическиесвойстваоксидов.Получениеоксидов.</w:t>
      </w:r>
    </w:p>
    <w:p w:rsidR="003F15E2" w:rsidRPr="003F15E2" w:rsidRDefault="003F15E2" w:rsidP="003F15E2">
      <w:pPr>
        <w:widowControl w:val="0"/>
        <w:autoSpaceDE w:val="0"/>
        <w:autoSpaceDN w:val="0"/>
        <w:spacing w:before="5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44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Взаимодействиеазотнойиконцентрированнойсернойкислотсметаллами.Горениефосфораирастворениепродуктагорениявводе.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5989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Получениеисвойстваамфотерногогидроксида.Необратимыйгидролиз карбидакальция.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Обратимыйгидролизсолейразличноготипа.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37" w:lineRule="auto"/>
        <w:ind w:left="244" w:right="6319" w:firstLine="87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Лабораторныеопыты</w:t>
      </w:r>
      <w:r w:rsidRPr="003F15E2">
        <w:rPr>
          <w:rFonts w:ascii="Times New Roman" w:eastAsia="Times New Roman" w:hAnsi="Times New Roman" w:cs="Times New Roman"/>
        </w:rPr>
        <w:t>Испытание растворов кислот индикаторами.Взаимодействиеметалловскислотами.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44" w:right="619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 кислот с оксидами металлов.Взаимодействиекислотсоснованиями.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9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Взаимодействиекислотссолями.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616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Испытаниерастворовщелочейиндикаторами.Взаимодействиещелочейссолями.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680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Разложениенерастворимыхоснований.Взаимодействиесолейсметаллами.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69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 солей друг с другом.Гидролизсолейразличного типа.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2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Профильныеипрофессиональнозначимыеэлементысодержания.</w:t>
      </w:r>
      <w:r w:rsidRPr="003F15E2">
        <w:rPr>
          <w:rFonts w:ascii="Times New Roman" w:eastAsia="Times New Roman" w:hAnsi="Times New Roman" w:cs="Times New Roman"/>
        </w:rPr>
        <w:t>Правиларазбавлениясернойкислоты.Использованиесернойкислотывпромышленности.Едкиещелочи,ихиспользованиевпромышленности.Гашенаяинегашенаяизвесть,ихприменениевстроительстве.Гипсиалебастр,гипсование.ПонятиеорНраствора.Кислотная, щелочная, нейтральнаясредарастворов.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3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Химическиереакции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Классификацияхимическихреакций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Реакциисоединения,разложения,замещения,обмена.Каталитическиереакции.Обратимыеинеобратимыереакции.Гомогенныеигетерогенныереакции.Экзотермические и эндотермические реакции.Тепловой эффект химическихреакций.Термохимическиеуравнения.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Окислительно-восстановительныереакции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Степеньокисления.Окислительивосстановление.Восстановительиокисление.Методэлектронногобалансадлясоставленияуравненийокислительно-восстановительныхреакций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Скоростьхимическихреакций</w:t>
      </w:r>
      <w:r w:rsidRPr="003F15E2">
        <w:rPr>
          <w:rFonts w:ascii="Times New Roman" w:eastAsia="Times New Roman" w:hAnsi="Times New Roman" w:cs="Times New Roman"/>
        </w:rPr>
        <w:t>.Понятиеоскоростихимическихреакций.Зависимостьскоростихимическихреакцийотразличныхфакторов:природыреагирующихвеществ,ихконцентрации,температуры, поверхностисоприкосновенияииспользованиякатализаторов.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Обратимостьхимическихреакций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Обратимыеинеобратимыереакции.Химическоеравновесиеиспособыегосмещения.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218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Примерынеобратимыхреакций,идущихсобразованиемосадка,газаиливоды.Зависимостьскоростиреакцииотприродыреагирующихвеществ.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Взаимодействиерастворовсернойкислотысрастворамитиосульфатанатрияразличнойконцентрацииитемпературы.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2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Моделькипящегослоя.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Зависимость скорости химической реакции от присутствия катализатора на примереразложения пероксидаводородаспомощьюдиоксидамарганцаикаталазы.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9" w:lineRule="exact"/>
        <w:ind w:left="2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Модельэлектролизера.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12" w:right="521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Модельэлектролизнойванныдляполученияалюминия.Модельколонны синтезааммиака.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84" w:right="4399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Реакциязамещениямедижелезомврастворемедногокупороса.Реакции,идущиесобразованием осадка, газаиливоды.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184" w:right="195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Зависимость скорости взаимодействия соляной кислоты с металлами от их природы.Зависимость скорости взаимодействия цинка с соляной кислотой от ее концентрации.Зависимостьскоростивзаимодействияоксидамеди(II)с сернойкислотойоттемпературы.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Профильныеипрофессиональнозначимыеэлементысодержания.</w:t>
      </w:r>
      <w:r w:rsidRPr="003F15E2">
        <w:rPr>
          <w:rFonts w:ascii="Times New Roman" w:eastAsia="Times New Roman" w:hAnsi="Times New Roman" w:cs="Times New Roman"/>
        </w:rPr>
        <w:t>Понятиеобэлектролизе.Электролизрасплавов.Электролизрастворов.Электролитическоеполучениеалюминия.Практическоеприменение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14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2" w:lineRule="auto"/>
        <w:ind w:left="268" w:right="28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lastRenderedPageBreak/>
        <w:t>электролиза.ГальванопластикаКатализ.Гомогенныеигетерогенныекатализаторы.Промоторы.Каталитическиеяды.Ингибиторы.Производство аммиака:сырье,аппаратура,научныепринципы.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49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Металлыи неметаллы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2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Металлы</w:t>
      </w:r>
      <w:r w:rsidRPr="003F15E2">
        <w:rPr>
          <w:rFonts w:ascii="Times New Roman" w:eastAsia="Times New Roman" w:hAnsi="Times New Roman" w:cs="Times New Roman"/>
        </w:rPr>
        <w:t>. Особенности строения атомов и кристаллов. Физические свойства металлов. Классификацияметаллов по различным признакам. Химические свойства металлов. Электрохимический ряд напряженийметаллов.Металлотермия.Общиеспособыполученияметаллов.Понятиеометаллургии.Пирометаллургия,гидрометаллургияиэлектрометаллургия. Сплавы черныеицветные.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Неметаллы.</w:t>
      </w:r>
      <w:r w:rsidRPr="003F15E2">
        <w:rPr>
          <w:rFonts w:ascii="Times New Roman" w:eastAsia="Times New Roman" w:hAnsi="Times New Roman" w:cs="Times New Roman"/>
        </w:rPr>
        <w:t>Особенностистроенияатомов.Неметаллы—простыевещества.Зависимостьсвойствгалогеновотихположениявпериодическойсистеме.Окислительныеивосстановительныесвойстванеметалловвзависимостиотихположенияврядуэлектроотрицательности.</w:t>
      </w:r>
    </w:p>
    <w:p w:rsidR="003F15E2" w:rsidRPr="003F15E2" w:rsidRDefault="003F15E2" w:rsidP="003F15E2">
      <w:pPr>
        <w:widowControl w:val="0"/>
        <w:autoSpaceDE w:val="0"/>
        <w:autoSpaceDN w:val="0"/>
        <w:spacing w:before="5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Коллекцияметаллов.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Взаимодействиеметалловснеметаллами(железа,цинкаиалюминияссерой,алюминиясйодом,сурьмысхлором,горениежелезав хлоре).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874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Горениеметаллов.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874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Алюминотермия.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Коллекциянеметаллов.Горениенеметаллов(серы,фосфора,угля).Вытеснениеменееактивныхгалогеновиз растворовихсолейболееактивнымигалогенами.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Коллекциипродукцийсиликатнойпромышленности(стекла,фарфора,фаянса,цементаразличныхмарокидр.).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7" w:lineRule="exact"/>
        <w:ind w:left="1120"/>
        <w:jc w:val="both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9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Закалкаиотпускстали.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96" w:right="533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Ознакомление со структурами серого и белого чугуна.Распознаваниеруд железа.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52" w:lineRule="exact"/>
        <w:ind w:left="1120"/>
        <w:jc w:val="both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Практическиезанятия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96" w:right="6160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Получение,собираниеираспознаваниегазов.Решениеэкспериментальныхзадач.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 xml:space="preserve">Профильные и профессионально значимые элементы содержания. </w:t>
      </w:r>
      <w:r w:rsidRPr="003F15E2">
        <w:rPr>
          <w:rFonts w:ascii="Times New Roman" w:eastAsia="Times New Roman" w:hAnsi="Times New Roman" w:cs="Times New Roman"/>
        </w:rPr>
        <w:t>Коррозия металлов: химическая иэлектрохимическая.Зависимостьскоростикоррозииотусловийокружающейсреды.Классификациякоррозии металлов по различным признакам. Способы защиты металлов от коррозии.Производство чугунаи стали.Получение неметаллов фракционной перегонкой жидкого воздуха и электролизом растворов илирасплавовэлектролитов.Силикатнаяпромышленность. Производствосернойкислоты.</w:t>
      </w:r>
    </w:p>
    <w:p w:rsidR="003F15E2" w:rsidRPr="003F15E2" w:rsidRDefault="003F15E2" w:rsidP="0020783C">
      <w:pPr>
        <w:widowControl w:val="0"/>
        <w:numPr>
          <w:ilvl w:val="3"/>
          <w:numId w:val="6"/>
        </w:numPr>
        <w:tabs>
          <w:tab w:val="left" w:pos="1404"/>
        </w:tabs>
        <w:autoSpaceDE w:val="0"/>
        <w:autoSpaceDN w:val="0"/>
        <w:spacing w:before="1" w:after="0" w:line="321" w:lineRule="exact"/>
        <w:ind w:left="1403" w:hanging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3F15E2">
        <w:rPr>
          <w:rFonts w:ascii="Times New Roman" w:eastAsia="Times New Roman" w:hAnsi="Times New Roman" w:cs="Times New Roman"/>
          <w:b/>
          <w:sz w:val="28"/>
        </w:rPr>
        <w:t>Органическаяхимия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40" w:lineRule="auto"/>
        <w:ind w:left="1120" w:right="3685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Основныепонятияорганическойхимииитеориястроенияорганическихсоединений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Предметорганическойхимии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Природные,искусственныеисинтетическиеорганическиевещества.Сравнениеорганическихвеществснеорганическими.Валентность.Химическоестроениекакпорядоксоединенияатомов в молекулыповалентности.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Теория строения органических соединений А. М. Бутлерова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Основные положения теории химическогостроения.Изомерияиизомеры.Химическиеформулыимоделимолекулворганическойхимии.</w:t>
      </w:r>
      <w:r w:rsidRPr="003F15E2">
        <w:rPr>
          <w:rFonts w:ascii="Times New Roman" w:eastAsia="Times New Roman" w:hAnsi="Times New Roman" w:cs="Times New Roman"/>
          <w:b/>
        </w:rPr>
        <w:t>Классификация органических веществ</w:t>
      </w:r>
      <w:r w:rsidRPr="003F15E2">
        <w:rPr>
          <w:rFonts w:ascii="Times New Roman" w:eastAsia="Times New Roman" w:hAnsi="Times New Roman" w:cs="Times New Roman"/>
        </w:rPr>
        <w:t>.Классификация веществпо строениюуглеродного скелетаиналичиюфункциональныхгрупп. Гомологиигомология. НачаланоменклатурыIUPAC.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Классификацияреакцийворганическойхимии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Реакцииприсоединения(гидрирования,галогенирования,гидрогалогенирования,гидратации).Реакцииотщепления(дегидрирования,дегидрогалогенирования, дегидратации). Реакциизамещения.Реакцииизомеризации.</w:t>
      </w:r>
    </w:p>
    <w:p w:rsidR="003F15E2" w:rsidRPr="003F15E2" w:rsidRDefault="003F15E2" w:rsidP="003F15E2">
      <w:pPr>
        <w:widowControl w:val="0"/>
        <w:autoSpaceDE w:val="0"/>
        <w:autoSpaceDN w:val="0"/>
        <w:spacing w:before="5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Моделимолекулгомологовиизомероворганическихсоединений.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Качественноеобнаружениеуглерода,водородаихлоравмолекулахорганическихсоединений.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52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Лабораторныйопыт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4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Изготовлениемоделеймолекулорганическихвеществ.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 и профессиональнозначимые элементысодержания.</w:t>
      </w:r>
      <w:r w:rsidRPr="003F15E2">
        <w:rPr>
          <w:rFonts w:ascii="Times New Roman" w:eastAsia="Times New Roman" w:hAnsi="Times New Roman" w:cs="Times New Roman"/>
        </w:rPr>
        <w:t>Понятие осубстратеи реагенте.Реакцииокисленияивосстановленияорганическихвеществ.Сравнениеклассификациисоединенийиклассификацииреакцийв неорганическойиорганическойхимии.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before="1" w:after="0" w:line="252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Углеводородыиихприродныеисточники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Алканы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Алканы: гомологический ряд, изомерия и номенклатура алканов. Химические свойства алканов(метана,этана):горение,замещение,разложение,дегидрирование.Применениеалкановнаосновесвойств.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15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lastRenderedPageBreak/>
        <w:t>Алкены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Этилен,егополучение(дегидрированиемэтана,деполимеризациейполиэтилена).Гомологическийряд,изомерия,номенклатураалкенов.Химическиесвойстваэтилена:горение,качественныереакции(обесцвечиваниебромнойводыираствораперманганатакалия),гидратация,полимеризация. Применениеэтиленанаосновесвойств.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Диены и каучуки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Понятие о диенах как углеводородах с двумя двойными связями. Сопряженные диены.Химические свойства бутадиена-1,3 и изопрена: обесцвечивание бромной воды и полимеризация в каучуки.Натуральныйисинтетическиекаучуки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Резина.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Алкины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Ацетилен.Химическиесвойстваацетилена:горение,обесцвечиваниебромнойводы,присоединений хлороводорода и гидратация. Применение ацетиленана основе свойств. Межклассоваяизомериясалкадиенами.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Арены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Бензол.Химическиесвойствабензола:горение,реакциизамещения(галогенирование,нитрование). Применениебензоланаосновесвойств.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Природные источники углеводородов</w:t>
      </w:r>
      <w:r w:rsidRPr="003F15E2">
        <w:rPr>
          <w:rFonts w:ascii="Times New Roman" w:eastAsia="Times New Roman" w:hAnsi="Times New Roman" w:cs="Times New Roman"/>
          <w:b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Природный газ: состав, применение в качестве топлива.Нефть.Составипереработканефти.Перегонканефти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Нефтепродукты.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Горениеметана,этилена,ацетилена.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116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Отношение метана, этилена, ацетилена и бензола к растворам перманганата калия и бромной воде.Получениеэтиленареакциейдегидратацииэтанола,ацетилена—гидролизомкарбидакальция.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Разложениекаучукапринагревании,испытаниепродуктовразложениянанепредельность.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0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Коллекция образцов нефти и нефтепродуктов. Коллекция «Каменный уголь и продукция коксохимическогопроизводства».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Ознакомлениесколлекциейобразцовнефтиипродуктовеепереработки.Ознакомление сколлекциейкаучуковиобразцамиизделий изрезины.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 xml:space="preserve">Профильные и профессионально значимые элементы содержания. </w:t>
      </w:r>
      <w:r w:rsidRPr="003F15E2">
        <w:rPr>
          <w:rFonts w:ascii="Times New Roman" w:eastAsia="Times New Roman" w:hAnsi="Times New Roman" w:cs="Times New Roman"/>
        </w:rPr>
        <w:t>Правило В. В. Марковникова.Классификация и назначение каучуков. Классификация и назначение резин. Вулканизация каучука.Получениеацетиленапиролизомметанаикарбиднымспособом.Реакцияполимеризациивинилхлорида.Поливинилхлоридиего применение.Тримеризацияацетиленавбензол.Понятиеобэкстракции.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1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Восстановлениенитробензолаванилин.Гомологическийрядаренов.Толуол.Нитрованиетолуола.Тротил.Основные направления промышленной переработки природного газа. Попутный нефтяной газ, егопереработка. Процессы промышленной переработки нефти: крекинг, риформинг. Октановое числобензиновицетановоечисло дизельного топлива.Коксохимическоепроизводство иего продукция.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Кислородсодержащиеорганическиесоединения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Спирты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Получение этанола брожением глюкозы и гидратацией этилена. Гидроксильная группа какфункциональная.Понятиео предельныходноатомных спиртах.Химическиесвойстваэтанола:взаимодействиеснатрием,образованиепростыхисложныхэфиров,окислениевальдегид.Применениеэтаноланаосновесвойств.Алкоголизм,егопоследствиядляорганизмачеловекаипредупреждени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849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Глицерин как представитель многоатомных спиртов. Качественная реакция на многоатомные спирты.Применениеглицерина.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60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Фенол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Физические и химические свойства фенола. Взаимное влияние атомов в молекуле фенола:взаимодействие с гидроксидом натрия и азотной кислотой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Применение фенола на основе свойств.</w:t>
      </w:r>
      <w:r w:rsidRPr="003F15E2">
        <w:rPr>
          <w:rFonts w:ascii="Times New Roman" w:eastAsia="Times New Roman" w:hAnsi="Times New Roman" w:cs="Times New Roman"/>
          <w:b/>
        </w:rPr>
        <w:t>Альдегиды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Понятие об альдегидах. Альдегидная группа как функциональная.Формальдегид и егосвойства: окисление в соответствующую кислоту, восстановление в соответствующий спирт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Получениеальдегидов окислением соответствующих спиртов. Применение формальдегида на основе его свойств.</w:t>
      </w:r>
      <w:r w:rsidRPr="003F15E2">
        <w:rPr>
          <w:rFonts w:ascii="Times New Roman" w:eastAsia="Times New Roman" w:hAnsi="Times New Roman" w:cs="Times New Roman"/>
          <w:b/>
        </w:rPr>
        <w:t>Карбоновыекислоты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Понятиеокарбоновыхкислотах.Карбоксильнаягруппакакфункциональная.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Гомологический ряд предельных одноосновных карбоновых кислот. Получение карбоновых кислотокислением альдегидов. Химические свойства уксусной кислоты: общие свойства с минеральнымикислотамииреакцияэтерификации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Применениеуксуснойкислотынаосновесвойств.Высшиежирныекислоты напримерепальмитиновойистеариновой.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62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b/>
        </w:rPr>
        <w:t>Сложные эфиры и жиры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Получение сложных эфиров реакцией этерификации. Сложные эфиры вприроде, их значение. Применение сложных эфиров на основе свойствЖиры как сложные эфиры.Классификация жиров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Химические свойства жиров: гидролиз и гидрирование жидких жиров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Применениежировнаосновесвойств.Мыла</w:t>
      </w:r>
      <w:r w:rsidRPr="003F15E2">
        <w:rPr>
          <w:rFonts w:ascii="Times New Roman" w:eastAsia="Times New Roman" w:hAnsi="Times New Roman" w:cs="Times New Roman"/>
          <w:i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Углеводы</w:t>
      </w:r>
      <w:r w:rsidRPr="003F15E2">
        <w:rPr>
          <w:rFonts w:ascii="Times New Roman" w:eastAsia="Times New Roman" w:hAnsi="Times New Roman" w:cs="Times New Roman"/>
        </w:rPr>
        <w:t>. Углеводы, их классификация: моносахариды (глюкоза, фруктоза),дисахариды (сахароза) иполисахариды (крахмал и целлюлоза).Глюкоза — вещество с двойственной функцией — альдегидоспирт.Химические свойства глюкозы: окисление в глюконовую кислоту, восстановление в сорбит, спиртовоеброжение.Применениеглюкозынаосновесвойств.Значениеуглеводоввживойприродеижизничеловека.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16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2" w:lineRule="auto"/>
        <w:ind w:left="268" w:right="146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lastRenderedPageBreak/>
        <w:t>Понятие о реакциях поликонденсации и гидролиза на примере взаимопревращений: глюкоза ↔полисахарид.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Окислениеспиртавальдегид.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Качественныереакциинамногоатомныеспирты.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Растворимостьфенолавводеприобычнойтемпературеи нагревании.Качественныереакциинафенол.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Реакциясеребряногозеркалаальдегидовиглюкозы.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76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Окисление альдегидов и глюкозы в кислоту с помощью гидроксида меди (II). Качественная реакция накрахмал. Коллекцияэфирныхмасел.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Растворениеглицеринавводеивзаимодействиесгидроксидоммеди(II).Свойства уксусной кислоты, общие со свойствами минеральных кислот.Доказательствонепредельногохарактеражидкогожира.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Взаимодействиеглюкозыисахарозысгидроксидоммеди(II).Качественнаяреакциянакрахмал.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455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 xml:space="preserve">Профильные и профессионально значимые элементы содержания. </w:t>
      </w:r>
      <w:r w:rsidRPr="003F15E2">
        <w:rPr>
          <w:rFonts w:ascii="Times New Roman" w:eastAsia="Times New Roman" w:hAnsi="Times New Roman" w:cs="Times New Roman"/>
        </w:rPr>
        <w:t>Метиловый спирт и егоиспользование в качестве химического сырья. Токсичность метанола и правила техники безопасности приработе с ним. Этиленгликоль и его применение.Токсичность этиленгликоля и правила техникибезопасности при работе с ним.Получение фенола из продуктов коксохимического производства и избензола.Поликонденсацияформальдегидасфеноломвфенолоформальдегиднуюсмолу.Ацетальдегид.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485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Понятие о кетонах на примере ацетона. Применение ацетона в технике и промышленности.Многообразиекарбоновых кислот (щавелевой кислоты как двухосновной, акриловой кислоты как непредельной,бензойной кислоты как ароматической).Пленкообразующие масла. Замена жиров в технике непищевымсырьем. Синтетические моющие средства.Молочнокислое брожение глюкозы. Кисломолочные продукты.Силосованиекормов.Нитрованиецеллюлозы.Пироксилин.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Азотсодержащиеорганическиесоединения.Полимеры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Амины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Понятие об аминах. Алифатические амины, их классификация и номенклатура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Анилин какорганическоеоснование.Получениеанилинаизнитробензола.Применениеанилинанаосновесвойств.</w:t>
      </w:r>
      <w:r w:rsidRPr="003F15E2">
        <w:rPr>
          <w:rFonts w:ascii="Times New Roman" w:eastAsia="Times New Roman" w:hAnsi="Times New Roman" w:cs="Times New Roman"/>
          <w:b/>
        </w:rPr>
        <w:t>Аминокислоты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Аминокислотыкакамфотерныедифункциональныеорганическиесоединения.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Химическиесвойствааминокислот:взаимодействиесщелочами,кислотамиидругсдругом(реакцияполиконденсации)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Пептидная связьиполипептиды.Применениеаминокислотнаосновесвойств.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111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Белки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Первичная, вторичная, третичная структуры белков. Химические свойства белков: горение,денатурация, гидролиз, цветныереакции.Биологическиефункциибелков.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Полимеры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</w:rPr>
        <w:t>Белкииполисахаридыкакбиополимеры.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Пластмассы</w:t>
      </w:r>
      <w:r w:rsidRPr="003F15E2">
        <w:rPr>
          <w:rFonts w:ascii="Times New Roman" w:eastAsia="Times New Roman" w:hAnsi="Times New Roman" w:cs="Times New Roman"/>
        </w:rPr>
        <w:t>.Получениеполимеровреакциейполимеризациииполиконденсации.Термопластичныеитермореактивныепластмассы.Представителипластмасс.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Волокна,ихклассификация</w:t>
      </w:r>
      <w:r w:rsidRPr="003F15E2">
        <w:rPr>
          <w:rFonts w:ascii="Times New Roman" w:eastAsia="Times New Roman" w:hAnsi="Times New Roman" w:cs="Times New Roman"/>
        </w:rPr>
        <w:t>.Получениеволокон.Отдельныепредставителихимическихволокон.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515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Взаимодействиеаммиакаианилинассолянойкислотой.Реакцияанилинасбромнойводой.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Доказательствоналичияфункциональныхгруппврастворахаминокислот.Растворениеиосаждениебелков.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Цветныереакциибелков.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Горениептичьегопераишерстянойнити.</w:t>
      </w:r>
    </w:p>
    <w:p w:rsidR="003F15E2" w:rsidRPr="003F15E2" w:rsidRDefault="003F15E2" w:rsidP="003F15E2">
      <w:pPr>
        <w:widowControl w:val="0"/>
        <w:autoSpaceDE w:val="0"/>
        <w:autoSpaceDN w:val="0"/>
        <w:spacing w:before="7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Растворениебелковвводе.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Обнаружениебелковвмолокеимясномбульоне.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1411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Денатурация раствора белка куриного яйца спиртом, растворами солей тяжелых металлов и принагревании.</w:t>
      </w:r>
    </w:p>
    <w:p w:rsidR="003F15E2" w:rsidRPr="003F15E2" w:rsidRDefault="003F15E2" w:rsidP="003F15E2">
      <w:pPr>
        <w:widowControl w:val="0"/>
        <w:autoSpaceDE w:val="0"/>
        <w:autoSpaceDN w:val="0"/>
        <w:spacing w:before="5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Практическиезанятия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18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Решениеэкспериментальныхзадачнаидентификациюорганическихсоединений.Распознаваниепластмассиволокон.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341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Профильныеипрофессиональнозначимыеэлементысодержания.</w:t>
      </w:r>
      <w:r w:rsidRPr="003F15E2">
        <w:rPr>
          <w:rFonts w:ascii="Times New Roman" w:eastAsia="Times New Roman" w:hAnsi="Times New Roman" w:cs="Times New Roman"/>
        </w:rPr>
        <w:t>Аминокапроноваякислота.Капронкакпредставительполиамидных волокон.Использованиегидролизабелковвпромышленности.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Поливинилхлорид,политетрафторэтилен(тефлон).Фенолоформальдегидныепластмассы.Целлулоид.Промышленноепроизводствохимическихволокон.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17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60" w:after="0" w:line="274" w:lineRule="exact"/>
        <w:ind w:left="428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Темырефератов(докладов)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74" w:lineRule="exact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Биотехнологияигеннаяинженерия—технологииXXIвека.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61"/>
        </w:tabs>
        <w:autoSpaceDE w:val="0"/>
        <w:autoSpaceDN w:val="0"/>
        <w:spacing w:after="0" w:line="240" w:lineRule="auto"/>
        <w:ind w:right="286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НанотехнологиякакприоритетноенаправлениеразвитиянаукиипроизводствавРоссийскойФедерации.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Аллотропияметаллов.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ЖизньидеятельностьД.И.Менделеева.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7"/>
        </w:tabs>
        <w:autoSpaceDE w:val="0"/>
        <w:autoSpaceDN w:val="0"/>
        <w:spacing w:before="1" w:after="0" w:line="240" w:lineRule="auto"/>
        <w:ind w:left="416" w:hanging="149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«Периодическомузаконубудущеенегрозитразрушением…»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Синтез114-гоэлемента—триумфроссийскихфизиков-ядерщиков.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Изотопыводорода.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Использованиерадиоактивныхизотоповвтехническихцелях.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Рентгеновскоеизлучениеиегоиспользованиевтехникеимедицине.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Плазма—четвертоесостояниевещества.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Защитаозоновогоэкранаотхимическогозагрязнения.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.•Применениесуспензийиэмульсийвстроительстве.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before="1"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Минералыигорныепородыкакоснова литосферы.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Растворывокругнас.Типырастворов.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Водакакреагентисредадляхимическогопроцесса.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ЖизньидеятельностьС.Аррениуса.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Вкладотечественныхученыхвразвитиетеорииэлектролитическойдиссоциации.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Сернаякислота—«хлебхимическойпромышленности».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Использованиеминеральныхкислотнапредприятияхразличногопрофиля.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Оксидыисоликакстроительныематериалы.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Историягипса.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Виртуальноемоделированиехимическихпроцессов.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Электролизрасплавовэлектролитов.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Историяполученияипроизводстваалюминия.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Электролитическоеполучениеирафинированиемеди.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ЖизньидеятельностьГ.Дэви.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560"/>
          <w:tab w:val="left" w:pos="561"/>
          <w:tab w:val="left" w:pos="1248"/>
          <w:tab w:val="left" w:pos="2403"/>
          <w:tab w:val="left" w:pos="2723"/>
          <w:tab w:val="left" w:pos="3770"/>
          <w:tab w:val="left" w:pos="5369"/>
          <w:tab w:val="left" w:pos="6973"/>
          <w:tab w:val="left" w:pos="8040"/>
          <w:tab w:val="left" w:pos="9750"/>
        </w:tabs>
        <w:autoSpaceDE w:val="0"/>
        <w:autoSpaceDN w:val="0"/>
        <w:spacing w:after="0" w:line="240" w:lineRule="auto"/>
        <w:ind w:right="290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Роль</w:t>
      </w:r>
      <w:r w:rsidRPr="003F15E2">
        <w:rPr>
          <w:rFonts w:ascii="Times New Roman" w:eastAsia="Times New Roman" w:hAnsi="Times New Roman" w:cs="Times New Roman"/>
          <w:sz w:val="24"/>
        </w:rPr>
        <w:tab/>
        <w:t>металлов</w:t>
      </w:r>
      <w:r w:rsidRPr="003F15E2">
        <w:rPr>
          <w:rFonts w:ascii="Times New Roman" w:eastAsia="Times New Roman" w:hAnsi="Times New Roman" w:cs="Times New Roman"/>
          <w:sz w:val="24"/>
        </w:rPr>
        <w:tab/>
        <w:t>в</w:t>
      </w:r>
      <w:r w:rsidRPr="003F15E2">
        <w:rPr>
          <w:rFonts w:ascii="Times New Roman" w:eastAsia="Times New Roman" w:hAnsi="Times New Roman" w:cs="Times New Roman"/>
          <w:sz w:val="24"/>
        </w:rPr>
        <w:tab/>
        <w:t>истории</w:t>
      </w:r>
      <w:r w:rsidRPr="003F15E2">
        <w:rPr>
          <w:rFonts w:ascii="Times New Roman" w:eastAsia="Times New Roman" w:hAnsi="Times New Roman" w:cs="Times New Roman"/>
          <w:sz w:val="24"/>
        </w:rPr>
        <w:tab/>
        <w:t>человеческой</w:t>
      </w:r>
      <w:r w:rsidRPr="003F15E2">
        <w:rPr>
          <w:rFonts w:ascii="Times New Roman" w:eastAsia="Times New Roman" w:hAnsi="Times New Roman" w:cs="Times New Roman"/>
          <w:sz w:val="24"/>
        </w:rPr>
        <w:tab/>
        <w:t>цивилизации.</w:t>
      </w:r>
      <w:r w:rsidRPr="003F15E2">
        <w:rPr>
          <w:rFonts w:ascii="Times New Roman" w:eastAsia="Times New Roman" w:hAnsi="Times New Roman" w:cs="Times New Roman"/>
          <w:sz w:val="24"/>
        </w:rPr>
        <w:tab/>
        <w:t>История</w:t>
      </w:r>
      <w:r w:rsidRPr="003F15E2">
        <w:rPr>
          <w:rFonts w:ascii="Times New Roman" w:eastAsia="Times New Roman" w:hAnsi="Times New Roman" w:cs="Times New Roman"/>
          <w:sz w:val="24"/>
        </w:rPr>
        <w:tab/>
        <w:t>отечественной</w:t>
      </w:r>
      <w:r w:rsidRPr="003F15E2">
        <w:rPr>
          <w:rFonts w:ascii="Times New Roman" w:eastAsia="Times New Roman" w:hAnsi="Times New Roman" w:cs="Times New Roman"/>
          <w:sz w:val="24"/>
        </w:rPr>
        <w:tab/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>черной</w:t>
      </w:r>
      <w:r w:rsidRPr="003F15E2">
        <w:rPr>
          <w:rFonts w:ascii="Times New Roman" w:eastAsia="Times New Roman" w:hAnsi="Times New Roman" w:cs="Times New Roman"/>
          <w:sz w:val="24"/>
        </w:rPr>
        <w:t>металлургии.Современноеметаллургическоепроизводство.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53"/>
        </w:tabs>
        <w:autoSpaceDE w:val="0"/>
        <w:autoSpaceDN w:val="0"/>
        <w:spacing w:after="0" w:line="240" w:lineRule="auto"/>
        <w:ind w:right="291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Историяотечественнойцветнойметаллургии.Рольметалловисплавоввнаучно-техническомпрогрессе.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before="1"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Коррозияметалловиспособызащитыоткоррозии.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Инертныеилиблагородныегазы.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Рождающиесоли —галогены.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Историяшведскойспички.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Историявозникновенияиразвитияорганическойхимии.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ЖизньидеятельностьА.М.Бутлерова.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Витализмиегокрах.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before="1"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Рольотечественныхученыхвстановлениииразвитиимировойорганическойхимии.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Современныепредставленияотеориихимическогостроения.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61"/>
        </w:tabs>
        <w:autoSpaceDE w:val="0"/>
        <w:autoSpaceDN w:val="0"/>
        <w:spacing w:after="0" w:line="240" w:lineRule="auto"/>
        <w:ind w:right="287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Экономическиеаспектымеждународногосотрудничествапоиспользованиюуглеводородногосырья.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ИсторияоткрытияиразработкигазовыхинефтяныхместорожденийвРоссийскойФедерации.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Химияуглеводородногосырьяимоябудущаяпрофессия.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Синтетическиекаучуки:история,многообразиеиперспективы.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Резинотехническоепроизводствоиегорольвнаучно-техническомпрогрессе.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Сварочноепроизводствоирольхимииуглеводородоввнем.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  <w:tab w:val="left" w:pos="1015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Нефтьиеетранспортировкакакосновавзаимовыгодногомеждународногосотрудничества.</w:t>
      </w:r>
      <w:r w:rsidRPr="003F15E2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3F15E2" w:rsidRPr="003F15E2">
          <w:footerReference w:type="default" r:id="rId18"/>
          <w:pgSz w:w="11910" w:h="16840"/>
          <w:pgMar w:top="156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68" w:after="0" w:line="274" w:lineRule="exact"/>
        <w:ind w:left="392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Темыиндивидуальныхпроектов: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74" w:lineRule="exact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Современныеметодыобеззараживанияводы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Аморфныевеществавприроде,технике,быту.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584"/>
          <w:tab w:val="left" w:pos="585"/>
          <w:tab w:val="left" w:pos="2654"/>
          <w:tab w:val="left" w:pos="3813"/>
          <w:tab w:val="left" w:pos="4292"/>
          <w:tab w:val="left" w:pos="6087"/>
          <w:tab w:val="left" w:pos="6447"/>
          <w:tab w:val="left" w:pos="8189"/>
          <w:tab w:val="left" w:pos="8533"/>
        </w:tabs>
        <w:autoSpaceDE w:val="0"/>
        <w:autoSpaceDN w:val="0"/>
        <w:spacing w:after="0" w:line="240" w:lineRule="auto"/>
        <w:ind w:right="296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Грубодисперсные</w:t>
      </w:r>
      <w:r w:rsidRPr="003F15E2">
        <w:rPr>
          <w:rFonts w:ascii="Times New Roman" w:eastAsia="Times New Roman" w:hAnsi="Times New Roman" w:cs="Times New Roman"/>
          <w:sz w:val="24"/>
        </w:rPr>
        <w:tab/>
        <w:t>системы,</w:t>
      </w:r>
      <w:r w:rsidRPr="003F15E2">
        <w:rPr>
          <w:rFonts w:ascii="Times New Roman" w:eastAsia="Times New Roman" w:hAnsi="Times New Roman" w:cs="Times New Roman"/>
          <w:sz w:val="24"/>
        </w:rPr>
        <w:tab/>
        <w:t>их</w:t>
      </w:r>
      <w:r w:rsidRPr="003F15E2">
        <w:rPr>
          <w:rFonts w:ascii="Times New Roman" w:eastAsia="Times New Roman" w:hAnsi="Times New Roman" w:cs="Times New Roman"/>
          <w:sz w:val="24"/>
        </w:rPr>
        <w:tab/>
        <w:t>классификация</w:t>
      </w:r>
      <w:r w:rsidRPr="003F15E2">
        <w:rPr>
          <w:rFonts w:ascii="Times New Roman" w:eastAsia="Times New Roman" w:hAnsi="Times New Roman" w:cs="Times New Roman"/>
          <w:sz w:val="24"/>
        </w:rPr>
        <w:tab/>
        <w:t>и</w:t>
      </w:r>
      <w:r w:rsidRPr="003F15E2">
        <w:rPr>
          <w:rFonts w:ascii="Times New Roman" w:eastAsia="Times New Roman" w:hAnsi="Times New Roman" w:cs="Times New Roman"/>
          <w:sz w:val="24"/>
        </w:rPr>
        <w:tab/>
        <w:t>использование</w:t>
      </w:r>
      <w:r w:rsidRPr="003F15E2">
        <w:rPr>
          <w:rFonts w:ascii="Times New Roman" w:eastAsia="Times New Roman" w:hAnsi="Times New Roman" w:cs="Times New Roman"/>
          <w:sz w:val="24"/>
        </w:rPr>
        <w:tab/>
        <w:t>в</w:t>
      </w:r>
      <w:r w:rsidRPr="003F15E2">
        <w:rPr>
          <w:rFonts w:ascii="Times New Roman" w:eastAsia="Times New Roman" w:hAnsi="Times New Roman" w:cs="Times New Roman"/>
          <w:sz w:val="24"/>
        </w:rPr>
        <w:tab/>
        <w:t>профессиональнойдеятельности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Применениетвердогоигазообразногооксидауглерода(IV).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509"/>
        </w:tabs>
        <w:autoSpaceDE w:val="0"/>
        <w:autoSpaceDN w:val="0"/>
        <w:spacing w:after="0" w:line="240" w:lineRule="auto"/>
        <w:ind w:right="296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Охранаокружающейсредыотхимическогозагрязнения.Количественныехарактеристикизагрязнения окружающейсреды.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before="1"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Косметическиегели.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Водакакреагентисредадляхимическогопроцесса.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Устранениежесткостиводына промышленныхпредприятиях.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Поваренная солькакхимическоесырье.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Многоликийкарбонаткальция:вприроде,впромышленности,вбыту.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Реакциигорениянапроизводствеивбыту.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Электролизрастворовэлектролитов.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Практическоеприменениеэлектролиза:рафинирование,гальванопластика,гальваностегия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Коррозияметалловиспособызащитыоткоррозии.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Экологическиеаспектыиспользования углеводородногосырья.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Углеводородноетопливо,еговидыиназначение.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3F15E2" w:rsidRPr="003F15E2">
          <w:footerReference w:type="default" r:id="rId19"/>
          <w:pgSz w:w="11910" w:h="16840"/>
          <w:pgMar w:top="132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tabs>
          <w:tab w:val="left" w:pos="5897"/>
        </w:tabs>
        <w:autoSpaceDE w:val="0"/>
        <w:autoSpaceDN w:val="0"/>
        <w:spacing w:before="75" w:after="0" w:line="321" w:lineRule="exact"/>
        <w:ind w:left="3237"/>
        <w:rPr>
          <w:rFonts w:ascii="Times New Roman" w:eastAsia="Times New Roman" w:hAnsi="Times New Roman" w:cs="Times New Roman"/>
          <w:b/>
          <w:sz w:val="28"/>
        </w:rPr>
      </w:pPr>
      <w:r w:rsidRPr="003F15E2">
        <w:rPr>
          <w:rFonts w:ascii="Times New Roman" w:eastAsia="Times New Roman" w:hAnsi="Times New Roman" w:cs="Times New Roman"/>
          <w:b/>
          <w:sz w:val="28"/>
        </w:rPr>
        <w:lastRenderedPageBreak/>
        <w:t>ТЕМАТИЧЕСКОЕ</w:t>
      </w:r>
      <w:r w:rsidRPr="003F15E2">
        <w:rPr>
          <w:rFonts w:ascii="Times New Roman" w:eastAsia="Times New Roman" w:hAnsi="Times New Roman" w:cs="Times New Roman"/>
          <w:b/>
          <w:sz w:val="28"/>
        </w:rPr>
        <w:tab/>
        <w:t>ПЛАНИРОВАНИЕ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При реализациисодержания общеобразовательной учебной дисциплины «Химия» в пределах освоенияОПОП СПО на базе основного общего образования с получением среднего общего образования (ППССЗ)максимальнаяучебнаянагрузкаобучающихсясоставляет: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397"/>
        </w:tabs>
        <w:autoSpaceDE w:val="0"/>
        <w:autoSpaceDN w:val="0"/>
        <w:spacing w:after="0" w:line="252" w:lineRule="exact"/>
        <w:ind w:left="396" w:hanging="12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поспециальностиСПОтехническогопрофиляпрофессиональногообразования—117часа,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02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из них аудиторная (обязательная) нагрузка обучающихся, включая лабораторные опыты и практическиезанятия,—78часов;</w:t>
      </w:r>
    </w:p>
    <w:p w:rsidR="003F15E2" w:rsidRPr="003F15E2" w:rsidRDefault="003F15E2" w:rsidP="003F15E2">
      <w:pPr>
        <w:widowControl w:val="0"/>
        <w:autoSpaceDE w:val="0"/>
        <w:autoSpaceDN w:val="0"/>
        <w:spacing w:after="8" w:line="251" w:lineRule="exact"/>
        <w:ind w:left="26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внеаудиторнаясамостоятельнаяработастудентов—39часа.</w:t>
      </w:r>
    </w:p>
    <w:tbl>
      <w:tblPr>
        <w:tblStyle w:val="TableNormal"/>
        <w:tblW w:w="0" w:type="auto"/>
        <w:tblInd w:w="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2"/>
        <w:gridCol w:w="4682"/>
      </w:tblGrid>
      <w:tr w:rsidR="003F15E2" w:rsidRPr="003F15E2" w:rsidTr="00BC5B39">
        <w:trPr>
          <w:trHeight w:val="250"/>
        </w:trPr>
        <w:tc>
          <w:tcPr>
            <w:tcW w:w="5782" w:type="dxa"/>
          </w:tcPr>
          <w:p w:rsidR="003F15E2" w:rsidRPr="003F15E2" w:rsidRDefault="003F15E2" w:rsidP="003F15E2">
            <w:pPr>
              <w:spacing w:line="230" w:lineRule="exact"/>
              <w:ind w:left="1876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Видучебнойработы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30" w:lineRule="exact"/>
              <w:ind w:left="1264" w:right="125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Количествочасов</w:t>
            </w:r>
          </w:p>
        </w:tc>
      </w:tr>
      <w:tr w:rsidR="003F15E2" w:rsidRPr="003F15E2" w:rsidTr="00BC5B39">
        <w:trPr>
          <w:trHeight w:val="505"/>
        </w:trPr>
        <w:tc>
          <w:tcPr>
            <w:tcW w:w="5782" w:type="dxa"/>
          </w:tcPr>
          <w:p w:rsidR="003F15E2" w:rsidRPr="003F15E2" w:rsidRDefault="003F15E2" w:rsidP="003F15E2">
            <w:pPr>
              <w:spacing w:line="252" w:lineRule="exact"/>
              <w:ind w:left="1836" w:right="658" w:hanging="1149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Аудиторные занятия. Содержание обученияСпециальности СПО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before="1"/>
              <w:ind w:left="1264" w:right="12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СпециальностиСПО</w:t>
            </w:r>
          </w:p>
        </w:tc>
      </w:tr>
      <w:tr w:rsidR="003F15E2" w:rsidRPr="003F15E2" w:rsidTr="00BC5B39">
        <w:trPr>
          <w:trHeight w:val="254"/>
        </w:trPr>
        <w:tc>
          <w:tcPr>
            <w:tcW w:w="5782" w:type="dxa"/>
          </w:tcPr>
          <w:p w:rsidR="003F15E2" w:rsidRPr="003F15E2" w:rsidRDefault="003F15E2" w:rsidP="003F15E2">
            <w:pPr>
              <w:spacing w:before="1" w:line="232" w:lineRule="exact"/>
              <w:ind w:left="111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Введение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34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3F15E2" w:rsidRPr="003F15E2" w:rsidTr="00BC5B39">
        <w:trPr>
          <w:trHeight w:val="254"/>
        </w:trPr>
        <w:tc>
          <w:tcPr>
            <w:tcW w:w="5782" w:type="dxa"/>
          </w:tcPr>
          <w:p w:rsidR="003F15E2" w:rsidRPr="003F15E2" w:rsidRDefault="003F15E2" w:rsidP="003F15E2">
            <w:pPr>
              <w:ind w:left="111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sz w:val="20"/>
              </w:rPr>
              <w:t>1.Общаяинеорганическаяхимия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before="1" w:line="232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42</w:t>
            </w:r>
          </w:p>
        </w:tc>
      </w:tr>
      <w:tr w:rsidR="003F15E2" w:rsidRPr="003F15E2" w:rsidTr="00BC5B39">
        <w:trPr>
          <w:trHeight w:val="274"/>
        </w:trPr>
        <w:tc>
          <w:tcPr>
            <w:tcW w:w="5782" w:type="dxa"/>
          </w:tcPr>
          <w:p w:rsidR="003F15E2" w:rsidRPr="003F15E2" w:rsidRDefault="003F15E2" w:rsidP="003F15E2">
            <w:pPr>
              <w:spacing w:line="254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1.1.Основныепонятияизаконы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F15E2" w:rsidRPr="003F15E2" w:rsidTr="00BC5B39">
        <w:trPr>
          <w:trHeight w:val="830"/>
        </w:trPr>
        <w:tc>
          <w:tcPr>
            <w:tcW w:w="5782" w:type="dxa"/>
          </w:tcPr>
          <w:p w:rsidR="003F15E2" w:rsidRPr="003F15E2" w:rsidRDefault="003F15E2" w:rsidP="003F15E2">
            <w:pPr>
              <w:ind w:left="111" w:right="17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1.2. Периодический закон и Периоди-ческаясистемахимическихэлементов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Д.И.Менделеева истроение атома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F15E2" w:rsidRPr="003F15E2" w:rsidTr="00BC5B39">
        <w:trPr>
          <w:trHeight w:val="274"/>
        </w:trPr>
        <w:tc>
          <w:tcPr>
            <w:tcW w:w="5782" w:type="dxa"/>
          </w:tcPr>
          <w:p w:rsidR="003F15E2" w:rsidRPr="003F15E2" w:rsidRDefault="003F15E2" w:rsidP="003F15E2">
            <w:pPr>
              <w:spacing w:line="254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1.3.Строениевещества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3F15E2" w:rsidRPr="003F15E2" w:rsidTr="00BC5B39">
        <w:trPr>
          <w:trHeight w:val="553"/>
        </w:trPr>
        <w:tc>
          <w:tcPr>
            <w:tcW w:w="5782" w:type="dxa"/>
          </w:tcPr>
          <w:p w:rsidR="003F15E2" w:rsidRPr="003F15E2" w:rsidRDefault="003F15E2" w:rsidP="003F15E2">
            <w:pPr>
              <w:spacing w:line="271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1.4.Вода.Растворы.Электролитическая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диссоциация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0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3F15E2" w:rsidRPr="003F15E2" w:rsidTr="00BC5B39">
        <w:trPr>
          <w:trHeight w:val="550"/>
        </w:trPr>
        <w:tc>
          <w:tcPr>
            <w:tcW w:w="5782" w:type="dxa"/>
          </w:tcPr>
          <w:p w:rsidR="003F15E2" w:rsidRPr="003F15E2" w:rsidRDefault="003F15E2" w:rsidP="003F15E2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1.5.Классификациянеорганическихсоедине-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нийиихсвойства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3F15E2" w:rsidRPr="003F15E2" w:rsidTr="00BC5B39">
        <w:trPr>
          <w:trHeight w:val="278"/>
        </w:trPr>
        <w:tc>
          <w:tcPr>
            <w:tcW w:w="5782" w:type="dxa"/>
          </w:tcPr>
          <w:p w:rsidR="003F15E2" w:rsidRPr="003F15E2" w:rsidRDefault="003F15E2" w:rsidP="003F15E2">
            <w:pPr>
              <w:spacing w:line="258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1.6.Химическиереакции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3F15E2" w:rsidRPr="003F15E2" w:rsidTr="00BC5B39">
        <w:trPr>
          <w:trHeight w:val="274"/>
        </w:trPr>
        <w:tc>
          <w:tcPr>
            <w:tcW w:w="5782" w:type="dxa"/>
          </w:tcPr>
          <w:p w:rsidR="003F15E2" w:rsidRPr="003F15E2" w:rsidRDefault="003F15E2" w:rsidP="003F15E2">
            <w:pPr>
              <w:spacing w:line="254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1.7.Металлыи неметаллы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3F15E2" w:rsidRPr="003F15E2" w:rsidTr="00BC5B39">
        <w:trPr>
          <w:trHeight w:val="278"/>
        </w:trPr>
        <w:tc>
          <w:tcPr>
            <w:tcW w:w="5782" w:type="dxa"/>
          </w:tcPr>
          <w:p w:rsidR="003F15E2" w:rsidRPr="003F15E2" w:rsidRDefault="003F15E2" w:rsidP="003F15E2">
            <w:pPr>
              <w:spacing w:line="258" w:lineRule="exact"/>
              <w:ind w:left="11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2.Органическаяхимия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before="1"/>
              <w:ind w:left="1261" w:right="12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</w:tr>
      <w:tr w:rsidR="003F15E2" w:rsidRPr="003F15E2" w:rsidTr="00BC5B39">
        <w:trPr>
          <w:trHeight w:val="550"/>
        </w:trPr>
        <w:tc>
          <w:tcPr>
            <w:tcW w:w="5782" w:type="dxa"/>
          </w:tcPr>
          <w:p w:rsidR="003F15E2" w:rsidRPr="003F15E2" w:rsidRDefault="003F15E2" w:rsidP="003F15E2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2.1.Основныепонятияорганическойхимии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итеориястроенияорганическихсоединений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F15E2" w:rsidRPr="003F15E2" w:rsidTr="00BC5B39">
        <w:trPr>
          <w:trHeight w:val="278"/>
        </w:trPr>
        <w:tc>
          <w:tcPr>
            <w:tcW w:w="5782" w:type="dxa"/>
          </w:tcPr>
          <w:p w:rsidR="003F15E2" w:rsidRPr="003F15E2" w:rsidRDefault="003F15E2" w:rsidP="003F15E2">
            <w:pPr>
              <w:spacing w:line="258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2.2.Углеводородыиихприродныеисточники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3F15E2" w:rsidRPr="003F15E2" w:rsidTr="00BC5B39">
        <w:trPr>
          <w:trHeight w:val="550"/>
        </w:trPr>
        <w:tc>
          <w:tcPr>
            <w:tcW w:w="5782" w:type="dxa"/>
          </w:tcPr>
          <w:p w:rsidR="003F15E2" w:rsidRPr="003F15E2" w:rsidRDefault="003F15E2" w:rsidP="003F15E2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2.3.Кислородсодержащиеорганические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соединения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3F15E2" w:rsidRPr="003F15E2" w:rsidTr="00BC5B39">
        <w:trPr>
          <w:trHeight w:val="553"/>
        </w:trPr>
        <w:tc>
          <w:tcPr>
            <w:tcW w:w="5782" w:type="dxa"/>
          </w:tcPr>
          <w:p w:rsidR="003F15E2" w:rsidRPr="003F15E2" w:rsidRDefault="003F15E2" w:rsidP="003F15E2">
            <w:pPr>
              <w:spacing w:line="271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2.4.Азотсодержащиеорганическиесоедине-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ния.Полимеры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3F15E2" w:rsidRPr="003F15E2" w:rsidTr="00BC5B39">
        <w:trPr>
          <w:trHeight w:val="274"/>
        </w:trPr>
        <w:tc>
          <w:tcPr>
            <w:tcW w:w="5782" w:type="dxa"/>
          </w:tcPr>
          <w:p w:rsidR="003F15E2" w:rsidRPr="003F15E2" w:rsidRDefault="003F15E2" w:rsidP="003F15E2">
            <w:pPr>
              <w:spacing w:line="255" w:lineRule="exact"/>
              <w:ind w:left="11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78</w:t>
            </w:r>
          </w:p>
        </w:tc>
      </w:tr>
      <w:tr w:rsidR="003F15E2" w:rsidRPr="003F15E2" w:rsidTr="00BC5B39">
        <w:trPr>
          <w:trHeight w:val="277"/>
        </w:trPr>
        <w:tc>
          <w:tcPr>
            <w:tcW w:w="10464" w:type="dxa"/>
            <w:gridSpan w:val="2"/>
          </w:tcPr>
          <w:p w:rsidR="003F15E2" w:rsidRPr="003F15E2" w:rsidRDefault="003F15E2" w:rsidP="003F15E2">
            <w:pPr>
              <w:spacing w:line="258" w:lineRule="exact"/>
              <w:ind w:left="1784" w:right="178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Внеаудиторнаясамостоятельнаяработа</w:t>
            </w:r>
          </w:p>
        </w:tc>
      </w:tr>
      <w:tr w:rsidR="003F15E2" w:rsidRPr="003F15E2" w:rsidTr="00BC5B39">
        <w:trPr>
          <w:trHeight w:val="1102"/>
        </w:trPr>
        <w:tc>
          <w:tcPr>
            <w:tcW w:w="5782" w:type="dxa"/>
          </w:tcPr>
          <w:p w:rsidR="003F15E2" w:rsidRPr="003F15E2" w:rsidRDefault="003F15E2" w:rsidP="003F15E2">
            <w:pPr>
              <w:ind w:left="111" w:right="9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Подготовкавыступленийпозаданнымтемам,докладов,рефератов,эссе,индивидуального</w:t>
            </w:r>
          </w:p>
          <w:p w:rsidR="003F15E2" w:rsidRPr="003F15E2" w:rsidRDefault="003F15E2" w:rsidP="003F15E2">
            <w:pPr>
              <w:spacing w:line="270" w:lineRule="atLeas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проектасиспользованиеминформационныхтехнологийидр.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39</w:t>
            </w:r>
          </w:p>
        </w:tc>
      </w:tr>
      <w:tr w:rsidR="003F15E2" w:rsidRPr="003F15E2" w:rsidTr="00BC5B39">
        <w:trPr>
          <w:trHeight w:val="215"/>
        </w:trPr>
        <w:tc>
          <w:tcPr>
            <w:tcW w:w="10464" w:type="dxa"/>
            <w:gridSpan w:val="2"/>
          </w:tcPr>
          <w:p w:rsidR="003F15E2" w:rsidRPr="003F15E2" w:rsidRDefault="003F15E2" w:rsidP="003F15E2">
            <w:pPr>
              <w:spacing w:line="196" w:lineRule="exact"/>
              <w:ind w:left="1793" w:right="1783"/>
              <w:jc w:val="center"/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</w:pPr>
            <w:r w:rsidRPr="003F15E2"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  <w:t>Промежуточнаяаттестациявформедифференцированногозачета</w:t>
            </w:r>
          </w:p>
        </w:tc>
      </w:tr>
      <w:tr w:rsidR="003F15E2" w:rsidRPr="003F15E2" w:rsidTr="00BC5B39">
        <w:trPr>
          <w:trHeight w:val="218"/>
        </w:trPr>
        <w:tc>
          <w:tcPr>
            <w:tcW w:w="10464" w:type="dxa"/>
            <w:gridSpan w:val="2"/>
          </w:tcPr>
          <w:p w:rsidR="003F15E2" w:rsidRPr="003F15E2" w:rsidRDefault="003F15E2" w:rsidP="003F15E2">
            <w:pPr>
              <w:tabs>
                <w:tab w:val="right" w:pos="8364"/>
              </w:tabs>
              <w:spacing w:line="198" w:lineRule="exact"/>
              <w:ind w:left="111"/>
              <w:rPr>
                <w:rFonts w:ascii="Arial" w:eastAsia="Times New Roman" w:hAnsi="Arial" w:cs="Times New Roman"/>
                <w:b/>
                <w:sz w:val="19"/>
              </w:rPr>
            </w:pPr>
            <w:r w:rsidRPr="003F15E2">
              <w:rPr>
                <w:rFonts w:ascii="Arial" w:eastAsia="Times New Roman" w:hAnsi="Arial" w:cs="Times New Roman"/>
                <w:b/>
                <w:sz w:val="19"/>
              </w:rPr>
              <w:t>Всего</w:t>
            </w:r>
            <w:r w:rsidRPr="003F15E2">
              <w:rPr>
                <w:rFonts w:ascii="Times New Roman" w:eastAsia="Times New Roman" w:hAnsi="Times New Roman" w:cs="Times New Roman"/>
                <w:b/>
                <w:sz w:val="19"/>
              </w:rPr>
              <w:tab/>
            </w:r>
            <w:r w:rsidRPr="003F15E2">
              <w:rPr>
                <w:rFonts w:ascii="Arial" w:eastAsia="Times New Roman" w:hAnsi="Arial" w:cs="Times New Roman"/>
                <w:b/>
                <w:sz w:val="19"/>
              </w:rPr>
              <w:t>117</w:t>
            </w:r>
          </w:p>
        </w:tc>
      </w:tr>
    </w:tbl>
    <w:p w:rsidR="003F15E2" w:rsidRPr="003F15E2" w:rsidRDefault="003F15E2" w:rsidP="003F15E2">
      <w:pPr>
        <w:widowControl w:val="0"/>
        <w:autoSpaceDE w:val="0"/>
        <w:autoSpaceDN w:val="0"/>
        <w:spacing w:after="0" w:line="198" w:lineRule="exact"/>
        <w:rPr>
          <w:rFonts w:ascii="Arial" w:eastAsia="Times New Roman" w:hAnsi="Arial" w:cs="Times New Roman"/>
          <w:sz w:val="19"/>
        </w:rPr>
        <w:sectPr w:rsidR="003F15E2" w:rsidRPr="003F15E2">
          <w:footerReference w:type="default" r:id="rId20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2" w:after="0" w:line="264" w:lineRule="auto"/>
        <w:ind w:left="5034" w:right="840" w:hanging="3354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lastRenderedPageBreak/>
        <w:t>ХАРАКТЕРИСТИКА ОСНОВНЫХ ВИДОВ УЧЕБНОЙ ДЕЯТЕЛЬНОСТИСТУДЕНТОВ</w:t>
      </w:r>
    </w:p>
    <w:p w:rsidR="003F15E2" w:rsidRPr="003F15E2" w:rsidRDefault="003F15E2" w:rsidP="003F15E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</w:p>
    <w:tbl>
      <w:tblPr>
        <w:tblStyle w:val="TableNormal"/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3"/>
        <w:gridCol w:w="6346"/>
      </w:tblGrid>
      <w:tr w:rsidR="003F15E2" w:rsidRPr="003F15E2" w:rsidTr="00BC5B39">
        <w:trPr>
          <w:trHeight w:val="502"/>
        </w:trPr>
        <w:tc>
          <w:tcPr>
            <w:tcW w:w="3973" w:type="dxa"/>
          </w:tcPr>
          <w:p w:rsidR="003F15E2" w:rsidRPr="003F15E2" w:rsidRDefault="003F15E2" w:rsidP="003F15E2">
            <w:pPr>
              <w:spacing w:line="250" w:lineRule="exact"/>
              <w:ind w:left="883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color w:val="231F20"/>
              </w:rPr>
              <w:t>Содержаниеобучения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spacing w:line="252" w:lineRule="exact"/>
              <w:ind w:left="1671" w:right="472" w:hanging="1565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Характеристикаосновныхвидовдеятельностистудентов(науровнеучебныхдействий)</w:t>
            </w:r>
          </w:p>
        </w:tc>
      </w:tr>
      <w:tr w:rsidR="003F15E2" w:rsidRPr="003F15E2" w:rsidTr="00BC5B39">
        <w:trPr>
          <w:trHeight w:val="3036"/>
        </w:trPr>
        <w:tc>
          <w:tcPr>
            <w:tcW w:w="3973" w:type="dxa"/>
          </w:tcPr>
          <w:p w:rsidR="003F15E2" w:rsidRPr="003F15E2" w:rsidRDefault="003F15E2" w:rsidP="003F15E2">
            <w:pPr>
              <w:ind w:left="107" w:right="1429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spacing w:val="-1"/>
              </w:rPr>
              <w:t>Важнейшие</w:t>
            </w:r>
            <w:r w:rsidRPr="003F15E2">
              <w:rPr>
                <w:rFonts w:ascii="Times New Roman" w:eastAsia="Times New Roman" w:hAnsi="Times New Roman" w:cs="Times New Roman"/>
                <w:b/>
              </w:rPr>
              <w:t>химическиепонятия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Умение давать определение и оперировать следующими хи-мическими понятиями: вещество, химический элемент, атом,молекула, относительные атомная и молекулярная массы, ион,аллотропия, изотопы, химическая связь, электроотрицатель-ность, валентность, степень окисления, моль, молярная масса,молярныйобъемгазообразныхвеществ,веществамолекулярно-го и немолекулярного строения, растворы, электролит инеэлектролит, электролитическая диссоциация, окислитель ивосстановитель, окисление и восстановление, тепловой эффектреакции, скорость химической реакции, катализ, химическоеравновесие,углеродныйскелет,функциональнаягруппа,</w:t>
            </w:r>
          </w:p>
          <w:p w:rsidR="003F15E2" w:rsidRPr="003F15E2" w:rsidRDefault="003F15E2" w:rsidP="003F15E2">
            <w:pPr>
              <w:spacing w:line="23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изомерия,гомология</w:t>
            </w:r>
          </w:p>
        </w:tc>
      </w:tr>
      <w:tr w:rsidR="003F15E2" w:rsidRPr="003F15E2" w:rsidTr="00BC5B39">
        <w:trPr>
          <w:trHeight w:val="3543"/>
        </w:trPr>
        <w:tc>
          <w:tcPr>
            <w:tcW w:w="3973" w:type="dxa"/>
          </w:tcPr>
          <w:p w:rsidR="003F15E2" w:rsidRPr="003F15E2" w:rsidRDefault="003F15E2" w:rsidP="003F15E2">
            <w:pPr>
              <w:spacing w:line="242" w:lineRule="auto"/>
              <w:ind w:left="107" w:right="2026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Основныезаконыхимии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spacing w:line="242" w:lineRule="auto"/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Формулированиезаконовсохранениямассывеществипостоян-ствасостававеществ.</w:t>
            </w:r>
          </w:p>
          <w:p w:rsidR="003F15E2" w:rsidRPr="003F15E2" w:rsidRDefault="003F15E2" w:rsidP="003F15E2">
            <w:pPr>
              <w:ind w:left="107" w:right="173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Установка причинно-следственной связи между содержаниемэтих законов и написанием химических формул и уравнений.Установка эволюционной сущности менделеевской и современ-нойформулировокпериодическогозаконаД.И.Менделеева.</w:t>
            </w:r>
          </w:p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Объяснение физического смысла символики периодическойтаблицы химических элементов Д. И. Менделеева (номеров эле-мента, периода, группы) и установка причинно-следственнойсвязи между строением атома и закономерностями изменениясвойствэлементовиобразованныхимивеществвпериодах</w:t>
            </w:r>
          </w:p>
          <w:p w:rsidR="003F15E2" w:rsidRPr="003F15E2" w:rsidRDefault="003F15E2" w:rsidP="003F15E2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игруппах.</w:t>
            </w:r>
          </w:p>
          <w:p w:rsidR="003F15E2" w:rsidRPr="003F15E2" w:rsidRDefault="003F15E2" w:rsidP="003F15E2">
            <w:pPr>
              <w:spacing w:line="256" w:lineRule="exact"/>
              <w:ind w:left="107" w:right="472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ХарактеристикаэлементовмалыхибольшихпериодовпоихположениювПериодическойсистемеД.И.Менделеева</w:t>
            </w:r>
          </w:p>
        </w:tc>
      </w:tr>
      <w:tr w:rsidR="003F15E2" w:rsidRPr="003F15E2" w:rsidTr="00BC5B39">
        <w:trPr>
          <w:trHeight w:val="3025"/>
        </w:trPr>
        <w:tc>
          <w:tcPr>
            <w:tcW w:w="3973" w:type="dxa"/>
          </w:tcPr>
          <w:p w:rsidR="003F15E2" w:rsidRPr="003F15E2" w:rsidRDefault="003F15E2" w:rsidP="003F15E2">
            <w:pPr>
              <w:spacing w:line="242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Основныетеориихимии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spacing w:line="238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Установказависимостисвойствхимическихвеществотстрое-</w:t>
            </w:r>
          </w:p>
          <w:p w:rsidR="003F15E2" w:rsidRPr="003F15E2" w:rsidRDefault="003F15E2" w:rsidP="003F15E2">
            <w:pPr>
              <w:spacing w:before="3"/>
              <w:ind w:left="107" w:right="385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ния атомов образующих их химических элементов.Характеристика важнейших типов химических связей и отно-сительностиэтойтипологии.</w:t>
            </w:r>
          </w:p>
          <w:p w:rsidR="003F15E2" w:rsidRPr="003F15E2" w:rsidRDefault="003F15E2" w:rsidP="003F15E2">
            <w:pPr>
              <w:spacing w:line="242" w:lineRule="auto"/>
              <w:ind w:left="107" w:right="124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Объяснение зависимости свойств веществ от их состава и строе-ниякристаллическихрешеток.</w:t>
            </w:r>
          </w:p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Формулировка основных положений теории электролитиче-скойдиссоциацииихарактеристикавсветеэтойтеориисвойствосновныхклассовнеорганическихсоединений.</w:t>
            </w:r>
          </w:p>
          <w:p w:rsidR="003F15E2" w:rsidRPr="003F15E2" w:rsidRDefault="003F15E2" w:rsidP="003F15E2">
            <w:pPr>
              <w:spacing w:line="252" w:lineRule="exact"/>
              <w:ind w:left="107" w:right="128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Формулировка основных положений теории химического строе-ния органических соединений и характеристика в свете этойтеориисвойствосновных классоворганических соединений</w:t>
            </w:r>
          </w:p>
        </w:tc>
      </w:tr>
      <w:tr w:rsidR="003F15E2" w:rsidRPr="003F15E2" w:rsidTr="00BC5B39">
        <w:trPr>
          <w:trHeight w:val="3543"/>
        </w:trPr>
        <w:tc>
          <w:tcPr>
            <w:tcW w:w="3973" w:type="dxa"/>
          </w:tcPr>
          <w:p w:rsidR="003F15E2" w:rsidRPr="003F15E2" w:rsidRDefault="003F15E2" w:rsidP="003F15E2">
            <w:pPr>
              <w:spacing w:before="1"/>
              <w:ind w:left="107" w:right="1679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spacing w:val="-1"/>
              </w:rPr>
              <w:lastRenderedPageBreak/>
              <w:t>Важнейшие</w:t>
            </w:r>
            <w:r w:rsidRPr="003F15E2">
              <w:rPr>
                <w:rFonts w:ascii="Times New Roman" w:eastAsia="Times New Roman" w:hAnsi="Times New Roman" w:cs="Times New Roman"/>
                <w:b/>
              </w:rPr>
              <w:t>веществаи материалы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Характеристикасостава,строения, свойств,полученияиприме-нения важнейших металлов (</w:t>
            </w:r>
            <w:r w:rsidRPr="003F15E2">
              <w:rPr>
                <w:rFonts w:ascii="Times New Roman" w:eastAsia="Times New Roman" w:hAnsi="Times New Roman" w:cs="Times New Roman"/>
              </w:rPr>
              <w:t>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А и </w:t>
            </w:r>
            <w:r w:rsidRPr="003F15E2">
              <w:rPr>
                <w:rFonts w:ascii="Times New Roman" w:eastAsia="Times New Roman" w:hAnsi="Times New Roman" w:cs="Times New Roman"/>
              </w:rPr>
              <w:t>II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А групп, алюминия, желе-за, а в естественно-научном профиле и некоторых </w:t>
            </w:r>
            <w:r w:rsidRPr="003F15E2">
              <w:rPr>
                <w:rFonts w:ascii="Times New Roman" w:eastAsia="Times New Roman" w:hAnsi="Times New Roman" w:cs="Times New Roman"/>
              </w:rPr>
              <w:t>d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-элементов)иихсоединений.</w:t>
            </w:r>
          </w:p>
          <w:p w:rsidR="003F15E2" w:rsidRPr="003F15E2" w:rsidRDefault="003F15E2" w:rsidP="003F15E2">
            <w:pPr>
              <w:ind w:left="107" w:right="173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Характеристикасостава,строения,свойств,полученияиприме-нения важнейших неметаллов (</w:t>
            </w:r>
            <w:r w:rsidRPr="003F15E2">
              <w:rPr>
                <w:rFonts w:ascii="Times New Roman" w:eastAsia="Times New Roman" w:hAnsi="Times New Roman" w:cs="Times New Roman"/>
              </w:rPr>
              <w:t>VIII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А, </w:t>
            </w:r>
            <w:r w:rsidRPr="003F15E2">
              <w:rPr>
                <w:rFonts w:ascii="Times New Roman" w:eastAsia="Times New Roman" w:hAnsi="Times New Roman" w:cs="Times New Roman"/>
              </w:rPr>
              <w:t>VII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А, </w:t>
            </w:r>
            <w:r w:rsidRPr="003F15E2">
              <w:rPr>
                <w:rFonts w:ascii="Times New Roman" w:eastAsia="Times New Roman" w:hAnsi="Times New Roman" w:cs="Times New Roman"/>
              </w:rPr>
              <w:t>VI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 групп, а такжеазота и фосфора, углерода и кремния, водорода) и ихсоединений.</w:t>
            </w:r>
          </w:p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Характеристикасостава,строения,свойств,полученияиприме-нения важнейших классов углеводородов (алканов, циклоалка-нов,алкенов, алкинов, аренов)иихнаиболеезначимых</w:t>
            </w:r>
          </w:p>
          <w:p w:rsidR="003F15E2" w:rsidRPr="003F15E2" w:rsidRDefault="003F15E2" w:rsidP="003F15E2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внароднохозяйственномпланепредставителей.</w:t>
            </w:r>
          </w:p>
          <w:p w:rsidR="003F15E2" w:rsidRPr="003F15E2" w:rsidRDefault="003F15E2" w:rsidP="003F15E2">
            <w:pPr>
              <w:spacing w:line="252" w:lineRule="exact"/>
              <w:ind w:left="107" w:right="325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Аналогичная характеристика важнейших представителейдругихклассоворганическихсоединений:метанолаиэтанола,</w:t>
            </w:r>
          </w:p>
        </w:tc>
      </w:tr>
    </w:tbl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</w:rPr>
        <w:sectPr w:rsidR="003F15E2" w:rsidRPr="003F15E2">
          <w:footerReference w:type="default" r:id="rId21"/>
          <w:pgSz w:w="11910" w:h="16840"/>
          <w:pgMar w:top="1060" w:right="560" w:bottom="280" w:left="580" w:header="0" w:footer="0" w:gutter="0"/>
          <w:cols w:space="720"/>
        </w:sectPr>
      </w:pPr>
    </w:p>
    <w:tbl>
      <w:tblPr>
        <w:tblStyle w:val="TableNormal"/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3"/>
        <w:gridCol w:w="6346"/>
      </w:tblGrid>
      <w:tr w:rsidR="003F15E2" w:rsidRPr="003F15E2" w:rsidTr="00BC5B39">
        <w:trPr>
          <w:trHeight w:val="1773"/>
        </w:trPr>
        <w:tc>
          <w:tcPr>
            <w:tcW w:w="3973" w:type="dxa"/>
          </w:tcPr>
          <w:p w:rsidR="003F15E2" w:rsidRPr="003F15E2" w:rsidRDefault="003F15E2" w:rsidP="003F15E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сложных эфиров, жиров, мыл, альдегидов (формальдегидов иацетальдегида), кетонов (ацетона), карбоновых кислот (уксус-ной кислоты, для естественно-научного профиля представите-лей других классов кислот), моносахаридов (глюкозы), дисаха-ридов(сахарозы),полисахаридов(крахмалаицеллюлозы),</w:t>
            </w:r>
          </w:p>
          <w:p w:rsidR="003F15E2" w:rsidRPr="003F15E2" w:rsidRDefault="003F15E2" w:rsidP="003F15E2">
            <w:pPr>
              <w:spacing w:line="252" w:lineRule="exact"/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анилина,аминокислот,белков,искусственныхисинтетическихволокон,каучуков,пластмасс</w:t>
            </w:r>
          </w:p>
        </w:tc>
      </w:tr>
      <w:tr w:rsidR="003F15E2" w:rsidRPr="003F15E2" w:rsidTr="00BC5B39">
        <w:trPr>
          <w:trHeight w:val="1770"/>
        </w:trPr>
        <w:tc>
          <w:tcPr>
            <w:tcW w:w="3973" w:type="dxa"/>
          </w:tcPr>
          <w:p w:rsidR="003F15E2" w:rsidRPr="003F15E2" w:rsidRDefault="003F15E2" w:rsidP="003F15E2">
            <w:pPr>
              <w:ind w:left="107" w:right="2027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Химическийязыки символика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472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Использованиевучебнойипрофессиональнойдеятельностихимическихтерминов исимволики.</w:t>
            </w:r>
          </w:p>
          <w:p w:rsidR="003F15E2" w:rsidRPr="003F15E2" w:rsidRDefault="003F15E2" w:rsidP="003F15E2">
            <w:pPr>
              <w:ind w:left="107" w:right="128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Название изученных веществ по тривиальной или международ-ной номенклатуре и отражение состава этих соединений с помо-щьюхимическихформул.</w:t>
            </w:r>
          </w:p>
          <w:p w:rsidR="003F15E2" w:rsidRPr="003F15E2" w:rsidRDefault="003F15E2" w:rsidP="003F15E2">
            <w:pPr>
              <w:spacing w:line="250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Отражениехимическихпроцессовспомощьюуравненийхими-</w:t>
            </w:r>
          </w:p>
          <w:p w:rsidR="003F15E2" w:rsidRPr="003F15E2" w:rsidRDefault="003F15E2" w:rsidP="003F15E2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ческихреакций</w:t>
            </w:r>
          </w:p>
        </w:tc>
      </w:tr>
      <w:tr w:rsidR="003F15E2" w:rsidRPr="003F15E2" w:rsidTr="00BC5B39">
        <w:trPr>
          <w:trHeight w:val="3034"/>
        </w:trPr>
        <w:tc>
          <w:tcPr>
            <w:tcW w:w="3973" w:type="dxa"/>
          </w:tcPr>
          <w:p w:rsidR="003F15E2" w:rsidRPr="003F15E2" w:rsidRDefault="003F15E2" w:rsidP="003F15E2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Химическиереакции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Объяснение сущности химических процессов. Классификацияхимических реакций по различным признакам: числу и составупродуктовиреагентов,тепловомуэффекту,направлению,фазе,наличию катализатора, изменению степеней окисления элемен-тов, образующихвещества.</w:t>
            </w:r>
          </w:p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Установкапризнаковобщегоиразличноговтипологииреакцийдлянеорганическойиорганическойхимии.</w:t>
            </w:r>
          </w:p>
          <w:p w:rsidR="003F15E2" w:rsidRPr="003F15E2" w:rsidRDefault="003F15E2" w:rsidP="003F15E2">
            <w:pPr>
              <w:ind w:left="107" w:right="53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Классифицикация веществ и процессов с точки зренияокисления-восстановления.Составлениеуравненийреакцийспомощьюметодаэлектронногобаланса.</w:t>
            </w:r>
          </w:p>
          <w:p w:rsidR="003F15E2" w:rsidRPr="003F15E2" w:rsidRDefault="003F15E2" w:rsidP="003F15E2">
            <w:pPr>
              <w:spacing w:line="252" w:lineRule="exact"/>
              <w:ind w:left="107" w:right="189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Объяснение зависимости скорости химической реакции и поло-женияхимическогоравновесияотразличныхфакторов</w:t>
            </w:r>
          </w:p>
        </w:tc>
      </w:tr>
      <w:tr w:rsidR="003F15E2" w:rsidRPr="003F15E2" w:rsidTr="00BC5B39">
        <w:trPr>
          <w:trHeight w:val="1014"/>
        </w:trPr>
        <w:tc>
          <w:tcPr>
            <w:tcW w:w="3973" w:type="dxa"/>
          </w:tcPr>
          <w:p w:rsidR="003F15E2" w:rsidRPr="003F15E2" w:rsidRDefault="003F15E2" w:rsidP="003F15E2">
            <w:pPr>
              <w:ind w:left="107" w:right="1652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Химическийэкспери-мент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73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Выполнениехимическогоэкспериментавполномсоответствиисправиламибезопасности.</w:t>
            </w:r>
          </w:p>
          <w:p w:rsidR="003F15E2" w:rsidRPr="003F15E2" w:rsidRDefault="003F15E2" w:rsidP="003F15E2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Наблюдение,фиксацияиописаниерезультатовпроведенного</w:t>
            </w:r>
          </w:p>
          <w:p w:rsidR="003F15E2" w:rsidRPr="003F15E2" w:rsidRDefault="003F15E2" w:rsidP="003F15E2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эксперимента</w:t>
            </w:r>
          </w:p>
        </w:tc>
      </w:tr>
      <w:tr w:rsidR="003F15E2" w:rsidRPr="003F15E2" w:rsidTr="00BC5B39">
        <w:trPr>
          <w:trHeight w:val="1518"/>
        </w:trPr>
        <w:tc>
          <w:tcPr>
            <w:tcW w:w="3973" w:type="dxa"/>
          </w:tcPr>
          <w:p w:rsidR="003F15E2" w:rsidRPr="003F15E2" w:rsidRDefault="003F15E2" w:rsidP="003F15E2">
            <w:pPr>
              <w:spacing w:line="242" w:lineRule="auto"/>
              <w:ind w:left="107" w:right="1572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Химическаяинформа-ция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239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Проведениесамостоятельногопоискахимическойинформациис использованием различных источников (научно-популярныхизданий,компьютерныхбазданных,ресурсовИнтернета).</w:t>
            </w:r>
          </w:p>
          <w:p w:rsidR="003F15E2" w:rsidRPr="003F15E2" w:rsidRDefault="003F15E2" w:rsidP="003F15E2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Использованиекомпьютерныхтехнологийдляобработки</w:t>
            </w:r>
          </w:p>
          <w:p w:rsidR="003F15E2" w:rsidRPr="003F15E2" w:rsidRDefault="003F15E2" w:rsidP="003F15E2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ипередачихимическойинформациииеепредставлениявраз-</w:t>
            </w:r>
          </w:p>
          <w:p w:rsidR="003F15E2" w:rsidRPr="003F15E2" w:rsidRDefault="003F15E2" w:rsidP="003F15E2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личныхформах</w:t>
            </w:r>
          </w:p>
        </w:tc>
      </w:tr>
      <w:tr w:rsidR="003F15E2" w:rsidRPr="003F15E2" w:rsidTr="00BC5B39">
        <w:trPr>
          <w:trHeight w:val="1010"/>
        </w:trPr>
        <w:tc>
          <w:tcPr>
            <w:tcW w:w="3973" w:type="dxa"/>
          </w:tcPr>
          <w:p w:rsidR="003F15E2" w:rsidRPr="003F15E2" w:rsidRDefault="003F15E2" w:rsidP="003F15E2">
            <w:pPr>
              <w:spacing w:line="242" w:lineRule="auto"/>
              <w:ind w:left="107" w:right="1409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Расчеты по химическимформулам</w:t>
            </w:r>
          </w:p>
          <w:p w:rsidR="003F15E2" w:rsidRPr="003F15E2" w:rsidRDefault="003F15E2" w:rsidP="003F15E2">
            <w:pPr>
              <w:spacing w:line="250" w:lineRule="exact"/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и уравнениям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spacing w:line="242" w:lineRule="auto"/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Установказависимостимеждукачественнойиколичественнойсторонамихимическихобъектов ипроцессов.</w:t>
            </w:r>
          </w:p>
          <w:p w:rsidR="003F15E2" w:rsidRPr="003F15E2" w:rsidRDefault="003F15E2" w:rsidP="003F15E2">
            <w:pPr>
              <w:spacing w:line="252" w:lineRule="exact"/>
              <w:ind w:left="107" w:right="345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Решение расчетных задач по химическим формулам и уравне-ниям</w:t>
            </w:r>
          </w:p>
        </w:tc>
      </w:tr>
      <w:tr w:rsidR="003F15E2" w:rsidRPr="003F15E2" w:rsidTr="00BC5B39">
        <w:trPr>
          <w:trHeight w:val="3537"/>
        </w:trPr>
        <w:tc>
          <w:tcPr>
            <w:tcW w:w="3973" w:type="dxa"/>
          </w:tcPr>
          <w:p w:rsidR="003F15E2" w:rsidRPr="003F15E2" w:rsidRDefault="003F15E2" w:rsidP="003F15E2">
            <w:pPr>
              <w:ind w:left="107" w:right="1562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Профильное и профес-сиональнозначимоесодержание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472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Объяснениехимическихявлений,происходящихвприроде,бытуинапроизводстве.</w:t>
            </w:r>
          </w:p>
          <w:p w:rsidR="003F15E2" w:rsidRPr="003F15E2" w:rsidRDefault="003F15E2" w:rsidP="003F15E2">
            <w:pPr>
              <w:spacing w:line="242" w:lineRule="auto"/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Определениевозможностейпротеканияхимическихпревраще-нийв различныхусловиях.</w:t>
            </w:r>
          </w:p>
          <w:p w:rsidR="003F15E2" w:rsidRPr="003F15E2" w:rsidRDefault="003F15E2" w:rsidP="003F15E2">
            <w:pPr>
              <w:ind w:left="107" w:right="106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Соблюдение правил экологически грамотного поведения в окру-жающейсреде.</w:t>
            </w:r>
          </w:p>
          <w:p w:rsidR="003F15E2" w:rsidRPr="003F15E2" w:rsidRDefault="003F15E2" w:rsidP="003F15E2">
            <w:pPr>
              <w:ind w:left="107" w:right="325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Оценкавлиянияхимическогозагрязненияокружающейсредынаорганизм человекаидругиеживыеорганизмы.</w:t>
            </w:r>
          </w:p>
          <w:p w:rsidR="003F15E2" w:rsidRPr="003F15E2" w:rsidRDefault="003F15E2" w:rsidP="003F15E2">
            <w:pPr>
              <w:ind w:left="107" w:right="239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Соблюдение правил безопасного обращения с горючими и ток-сичнымивеществами, лабораторным оборудованием.</w:t>
            </w:r>
          </w:p>
          <w:p w:rsidR="003F15E2" w:rsidRPr="003F15E2" w:rsidRDefault="003F15E2" w:rsidP="003F15E2">
            <w:pPr>
              <w:ind w:left="107" w:right="238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Подготовка растворов заданной концентрации в быту и на про-изводстве.</w:t>
            </w:r>
          </w:p>
          <w:p w:rsidR="003F15E2" w:rsidRPr="003F15E2" w:rsidRDefault="003F15E2" w:rsidP="003F15E2">
            <w:pPr>
              <w:spacing w:line="252" w:lineRule="exact"/>
              <w:ind w:left="107" w:right="421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Критическаяоценкадостоверностихимическойинформации,поступающейизразныхисточников</w:t>
            </w:r>
          </w:p>
        </w:tc>
      </w:tr>
    </w:tbl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</w:rPr>
        <w:sectPr w:rsidR="003F15E2" w:rsidRPr="003F15E2">
          <w:footerReference w:type="default" r:id="rId22"/>
          <w:pgSz w:w="11910" w:h="16840"/>
          <w:pgMar w:top="112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68" w:after="0" w:line="240" w:lineRule="auto"/>
        <w:ind w:left="1352" w:right="522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УЧЕБНО-МЕТОДИЧЕСКОЕ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069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И МАТЕРИАЛЬНО-ТЕХНИЧЕСКОЕ ОБЕСПЕЧЕНИЕПРОГРАММЫУЧЕБНОЙДИСЦИПЛИНЫ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352" w:right="525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«ХИМИЯ»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286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Освоениепрограммыучебнойдисциплины«Естествознание»(Химия)втехникуме,реализующем образовательную программу среднего общего образования в пределахосвоения ОПОП СПО на базе основного общего образования, происходит в учебномкабинете похимииибиологии.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39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состав кабинета по химии и биологии входит лаборантская комната. Помещениякабинета химии и биологии удовлетворяют требованиям Санитарно-эпидемиологическихправил и нормативов (СанПиН 2.4.2 № 178-02) и оснащены типовым оборудованием,указаннымвнастоящихтребованиях.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1311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обеспеченияпрограммыучебнойдисциплины«Естествознание»(Химия)входят: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right="1039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наглядныепособия(комплектыучебныхтаблиц,плакатов,портретывыдающихсяученыхвобластиестествознанияит. п.);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325"/>
        </w:tabs>
        <w:autoSpaceDE w:val="0"/>
        <w:autoSpaceDN w:val="0"/>
        <w:spacing w:after="0" w:line="240" w:lineRule="auto"/>
        <w:ind w:left="132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информационно-коммуникационныесредства;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left="126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экранно-звуковыепособия;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left="126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демонстрационноеоборудование(общегоназначенияитематическиенаборы);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right="328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лабораторное оборудование (общего назначения и тематические наборы, в том числе дляпостановкидемонстрационногоиученическогоэксперимента,реактивы);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right="127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статические,динамические,демонстрационныеираздаточныемодели,включаянатуральные объекты;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left="126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вспомогательноеоборудование;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right="1053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комплект технической документации, в том числе паспорта на средства обучения,инструкциипо ихиспользованию итехнике безопасности;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left="126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библиотечныйфонд.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496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(УМК),обеспечивающиеосвоение учебнойдисциплины«Естествознание»(Химия).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23"/>
          <w:pgSz w:w="11910" w:h="16840"/>
          <w:pgMar w:top="1300" w:right="560" w:bottom="280" w:left="580" w:header="0" w:footer="0" w:gutter="0"/>
          <w:cols w:space="720"/>
        </w:sectPr>
      </w:pPr>
    </w:p>
    <w:p w:rsidR="0020783C" w:rsidRPr="0020783C" w:rsidRDefault="0020783C" w:rsidP="0020783C">
      <w:pPr>
        <w:widowControl w:val="0"/>
        <w:tabs>
          <w:tab w:val="left" w:pos="1361"/>
        </w:tabs>
        <w:autoSpaceDE w:val="0"/>
        <w:autoSpaceDN w:val="0"/>
        <w:spacing w:before="36" w:after="0" w:line="261" w:lineRule="auto"/>
        <w:ind w:left="1120" w:right="778"/>
        <w:rPr>
          <w:rFonts w:ascii="Times New Roman" w:eastAsia="Times New Roman" w:hAnsi="Times New Roman" w:cs="Times New Roman"/>
          <w:sz w:val="24"/>
        </w:rPr>
      </w:pPr>
    </w:p>
    <w:p w:rsidR="0020783C" w:rsidRPr="0020783C" w:rsidRDefault="0020783C" w:rsidP="0020783C">
      <w:pPr>
        <w:widowControl w:val="0"/>
        <w:tabs>
          <w:tab w:val="left" w:pos="1361"/>
        </w:tabs>
        <w:autoSpaceDE w:val="0"/>
        <w:autoSpaceDN w:val="0"/>
        <w:spacing w:before="36" w:after="0" w:line="261" w:lineRule="auto"/>
        <w:ind w:left="1120" w:right="778"/>
        <w:jc w:val="center"/>
        <w:rPr>
          <w:rFonts w:ascii="Times New Roman" w:eastAsia="Times New Roman" w:hAnsi="Times New Roman" w:cs="Times New Roman"/>
          <w:sz w:val="24"/>
        </w:rPr>
      </w:pPr>
      <w:r w:rsidRPr="0020783C">
        <w:rPr>
          <w:rFonts w:ascii="Times New Roman" w:eastAsia="Times New Roman" w:hAnsi="Times New Roman" w:cs="Times New Roman"/>
          <w:sz w:val="24"/>
        </w:rPr>
        <w:t>ЛИТЕРАТУРА</w:t>
      </w:r>
    </w:p>
    <w:p w:rsidR="0020783C" w:rsidRPr="0020783C" w:rsidRDefault="0020783C" w:rsidP="0020783C">
      <w:pPr>
        <w:widowControl w:val="0"/>
        <w:tabs>
          <w:tab w:val="left" w:pos="1361"/>
        </w:tabs>
        <w:autoSpaceDE w:val="0"/>
        <w:autoSpaceDN w:val="0"/>
        <w:spacing w:before="36" w:after="0" w:line="261" w:lineRule="auto"/>
        <w:ind w:left="1120" w:right="778"/>
        <w:rPr>
          <w:rFonts w:ascii="Times New Roman" w:eastAsia="Times New Roman" w:hAnsi="Times New Roman" w:cs="Times New Roman"/>
          <w:sz w:val="24"/>
        </w:rPr>
      </w:pPr>
      <w:r w:rsidRPr="0020783C">
        <w:rPr>
          <w:rFonts w:ascii="Times New Roman" w:eastAsia="Times New Roman" w:hAnsi="Times New Roman" w:cs="Times New Roman"/>
          <w:sz w:val="24"/>
        </w:rPr>
        <w:t>Основные источники:</w:t>
      </w:r>
    </w:p>
    <w:p w:rsidR="0020783C" w:rsidRDefault="0020783C" w:rsidP="0020783C">
      <w:pPr>
        <w:widowControl w:val="0"/>
        <w:tabs>
          <w:tab w:val="left" w:pos="1361"/>
        </w:tabs>
        <w:autoSpaceDE w:val="0"/>
        <w:autoSpaceDN w:val="0"/>
        <w:spacing w:before="36" w:after="0" w:line="261" w:lineRule="auto"/>
        <w:ind w:left="1120" w:right="778"/>
        <w:rPr>
          <w:rFonts w:ascii="Times New Roman" w:eastAsia="Times New Roman" w:hAnsi="Times New Roman" w:cs="Times New Roman"/>
          <w:sz w:val="24"/>
        </w:rPr>
      </w:pPr>
    </w:p>
    <w:p w:rsidR="003F15E2" w:rsidRPr="003F15E2" w:rsidRDefault="003F15E2" w:rsidP="0020783C">
      <w:pPr>
        <w:widowControl w:val="0"/>
        <w:numPr>
          <w:ilvl w:val="0"/>
          <w:numId w:val="2"/>
        </w:numPr>
        <w:tabs>
          <w:tab w:val="left" w:pos="1361"/>
        </w:tabs>
        <w:autoSpaceDE w:val="0"/>
        <w:autoSpaceDN w:val="0"/>
        <w:spacing w:before="36" w:after="0" w:line="261" w:lineRule="auto"/>
        <w:ind w:right="778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Химия. 10 класс. Базовый уровень: учебник для общеобразовательных учреждений.ГабриелянО.С</w:t>
      </w:r>
      <w:r w:rsidRPr="003F15E2">
        <w:rPr>
          <w:rFonts w:ascii="Times New Roman" w:eastAsia="Times New Roman" w:hAnsi="Times New Roman" w:cs="Times New Roman"/>
          <w:sz w:val="26"/>
        </w:rPr>
        <w:t>.</w:t>
      </w:r>
      <w:r w:rsidRPr="003F15E2">
        <w:rPr>
          <w:rFonts w:ascii="Times New Roman" w:eastAsia="Times New Roman" w:hAnsi="Times New Roman" w:cs="Times New Roman"/>
          <w:sz w:val="24"/>
        </w:rPr>
        <w:t>-М., 2020.</w:t>
      </w:r>
    </w:p>
    <w:p w:rsidR="003F15E2" w:rsidRPr="003F15E2" w:rsidRDefault="003F15E2" w:rsidP="0020783C">
      <w:pPr>
        <w:widowControl w:val="0"/>
        <w:numPr>
          <w:ilvl w:val="0"/>
          <w:numId w:val="2"/>
        </w:numPr>
        <w:tabs>
          <w:tab w:val="left" w:pos="1361"/>
        </w:tabs>
        <w:autoSpaceDE w:val="0"/>
        <w:autoSpaceDN w:val="0"/>
        <w:spacing w:before="13" w:after="0" w:line="266" w:lineRule="auto"/>
        <w:ind w:right="778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Химия. 11 класс. Базовый уровень: учебник для общеобразовательных учреждений.ГабриелянО.С</w:t>
      </w:r>
      <w:r w:rsidRPr="003F15E2">
        <w:rPr>
          <w:rFonts w:ascii="Times New Roman" w:eastAsia="Times New Roman" w:hAnsi="Times New Roman" w:cs="Times New Roman"/>
          <w:sz w:val="26"/>
        </w:rPr>
        <w:t>.,</w:t>
      </w:r>
      <w:r w:rsidRPr="003F15E2">
        <w:rPr>
          <w:rFonts w:ascii="Times New Roman" w:eastAsia="Times New Roman" w:hAnsi="Times New Roman" w:cs="Times New Roman"/>
          <w:sz w:val="24"/>
        </w:rPr>
        <w:t>Г.Г.Лысова-М., 2020.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12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Дополнительныеисточники:</w:t>
      </w:r>
    </w:p>
    <w:p w:rsidR="003F15E2" w:rsidRPr="003F15E2" w:rsidRDefault="003F15E2" w:rsidP="0020783C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74" w:lineRule="exact"/>
        <w:ind w:hanging="241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КузнецоваН.Е.,ШаталовМ.А. Обучениехимиинаосновемежпредметнойинтеграции-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М.,2011.</w:t>
      </w:r>
    </w:p>
    <w:p w:rsidR="003F15E2" w:rsidRPr="003F15E2" w:rsidRDefault="003F15E2" w:rsidP="0020783C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ПичугинаГ.В.Химияиповседневнаяжизньчеловека.М.,2014.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12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Интернет-ресурсы: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2385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  <w:u w:val="single" w:color="0000FF"/>
        </w:rPr>
        <w:t>http://www.auk-olymp.ru/doc.v?d=19</w:t>
      </w:r>
      <w:hyperlink r:id="rId24">
        <w:r w:rsidRPr="003F15E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http://courses.urc.ac.ru/eng/u6-7.html</w:t>
        </w:r>
      </w:hyperlink>
      <w:hyperlink r:id="rId25">
        <w:r w:rsidRPr="003F15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http://courses.urc.ac.ru/eng/u6-7.html</w:t>
        </w:r>
      </w:hyperlink>
      <w:hyperlink r:id="rId26">
        <w:r w:rsidRPr="003F15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http://prepodavatel.narod.ru/modtechnology.html</w:t>
        </w:r>
      </w:hyperlink>
      <w:hyperlink r:id="rId27">
        <w:r w:rsidRPr="003F15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http://www.2.uniyar.ac.ru/projects/bio/SUBJECTS/subjects_main.htm</w:t>
        </w:r>
      </w:hyperlink>
    </w:p>
    <w:p w:rsidR="005424E7" w:rsidRDefault="005424E7"/>
    <w:sectPr w:rsidR="005424E7" w:rsidSect="00776AA9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0AE" w:rsidRDefault="00B360AE">
      <w:pPr>
        <w:spacing w:after="0" w:line="240" w:lineRule="auto"/>
      </w:pPr>
      <w:r>
        <w:separator/>
      </w:r>
    </w:p>
  </w:endnote>
  <w:endnote w:type="continuationSeparator" w:id="1">
    <w:p w:rsidR="00B360AE" w:rsidRDefault="00B3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27" w:rsidRDefault="00B360AE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0AE" w:rsidRDefault="00B360AE">
      <w:pPr>
        <w:spacing w:after="0" w:line="240" w:lineRule="auto"/>
      </w:pPr>
      <w:r>
        <w:separator/>
      </w:r>
    </w:p>
  </w:footnote>
  <w:footnote w:type="continuationSeparator" w:id="1">
    <w:p w:rsidR="00B360AE" w:rsidRDefault="00B360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700A"/>
    <w:multiLevelType w:val="hybridMultilevel"/>
    <w:tmpl w:val="0156B38C"/>
    <w:lvl w:ilvl="0" w:tplc="A992F7A2">
      <w:start w:val="1"/>
      <w:numFmt w:val="decimal"/>
      <w:lvlText w:val="%1."/>
      <w:lvlJc w:val="left"/>
      <w:pPr>
        <w:ind w:left="13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DC7B5A">
      <w:numFmt w:val="bullet"/>
      <w:lvlText w:val="•"/>
      <w:lvlJc w:val="left"/>
      <w:pPr>
        <w:ind w:left="2300" w:hanging="240"/>
      </w:pPr>
      <w:rPr>
        <w:rFonts w:hint="default"/>
        <w:lang w:val="ru-RU" w:eastAsia="en-US" w:bidi="ar-SA"/>
      </w:rPr>
    </w:lvl>
    <w:lvl w:ilvl="2" w:tplc="B82E69B0">
      <w:numFmt w:val="bullet"/>
      <w:lvlText w:val="•"/>
      <w:lvlJc w:val="left"/>
      <w:pPr>
        <w:ind w:left="3241" w:hanging="240"/>
      </w:pPr>
      <w:rPr>
        <w:rFonts w:hint="default"/>
        <w:lang w:val="ru-RU" w:eastAsia="en-US" w:bidi="ar-SA"/>
      </w:rPr>
    </w:lvl>
    <w:lvl w:ilvl="3" w:tplc="E020B108">
      <w:numFmt w:val="bullet"/>
      <w:lvlText w:val="•"/>
      <w:lvlJc w:val="left"/>
      <w:pPr>
        <w:ind w:left="4182" w:hanging="240"/>
      </w:pPr>
      <w:rPr>
        <w:rFonts w:hint="default"/>
        <w:lang w:val="ru-RU" w:eastAsia="en-US" w:bidi="ar-SA"/>
      </w:rPr>
    </w:lvl>
    <w:lvl w:ilvl="4" w:tplc="0E8A3714">
      <w:numFmt w:val="bullet"/>
      <w:lvlText w:val="•"/>
      <w:lvlJc w:val="left"/>
      <w:pPr>
        <w:ind w:left="5123" w:hanging="240"/>
      </w:pPr>
      <w:rPr>
        <w:rFonts w:hint="default"/>
        <w:lang w:val="ru-RU" w:eastAsia="en-US" w:bidi="ar-SA"/>
      </w:rPr>
    </w:lvl>
    <w:lvl w:ilvl="5" w:tplc="57E425E8">
      <w:numFmt w:val="bullet"/>
      <w:lvlText w:val="•"/>
      <w:lvlJc w:val="left"/>
      <w:pPr>
        <w:ind w:left="6064" w:hanging="240"/>
      </w:pPr>
      <w:rPr>
        <w:rFonts w:hint="default"/>
        <w:lang w:val="ru-RU" w:eastAsia="en-US" w:bidi="ar-SA"/>
      </w:rPr>
    </w:lvl>
    <w:lvl w:ilvl="6" w:tplc="AD38BEEC">
      <w:numFmt w:val="bullet"/>
      <w:lvlText w:val="•"/>
      <w:lvlJc w:val="left"/>
      <w:pPr>
        <w:ind w:left="7004" w:hanging="240"/>
      </w:pPr>
      <w:rPr>
        <w:rFonts w:hint="default"/>
        <w:lang w:val="ru-RU" w:eastAsia="en-US" w:bidi="ar-SA"/>
      </w:rPr>
    </w:lvl>
    <w:lvl w:ilvl="7" w:tplc="1C703AD6">
      <w:numFmt w:val="bullet"/>
      <w:lvlText w:val="•"/>
      <w:lvlJc w:val="left"/>
      <w:pPr>
        <w:ind w:left="7945" w:hanging="240"/>
      </w:pPr>
      <w:rPr>
        <w:rFonts w:hint="default"/>
        <w:lang w:val="ru-RU" w:eastAsia="en-US" w:bidi="ar-SA"/>
      </w:rPr>
    </w:lvl>
    <w:lvl w:ilvl="8" w:tplc="6FF21D48">
      <w:numFmt w:val="bullet"/>
      <w:lvlText w:val="•"/>
      <w:lvlJc w:val="left"/>
      <w:pPr>
        <w:ind w:left="8886" w:hanging="240"/>
      </w:pPr>
      <w:rPr>
        <w:rFonts w:hint="default"/>
        <w:lang w:val="ru-RU" w:eastAsia="en-US" w:bidi="ar-SA"/>
      </w:rPr>
    </w:lvl>
  </w:abstractNum>
  <w:abstractNum w:abstractNumId="1">
    <w:nsid w:val="199B04B2"/>
    <w:multiLevelType w:val="hybridMultilevel"/>
    <w:tmpl w:val="9AF4F470"/>
    <w:lvl w:ilvl="0" w:tplc="3606D4C8">
      <w:numFmt w:val="bullet"/>
      <w:lvlText w:val="•"/>
      <w:lvlJc w:val="left"/>
      <w:pPr>
        <w:ind w:left="126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DC0F24">
      <w:numFmt w:val="bullet"/>
      <w:lvlText w:val="•"/>
      <w:lvlJc w:val="left"/>
      <w:pPr>
        <w:ind w:left="2210" w:hanging="144"/>
      </w:pPr>
      <w:rPr>
        <w:rFonts w:hint="default"/>
        <w:lang w:val="ru-RU" w:eastAsia="en-US" w:bidi="ar-SA"/>
      </w:rPr>
    </w:lvl>
    <w:lvl w:ilvl="2" w:tplc="5100E81A">
      <w:numFmt w:val="bullet"/>
      <w:lvlText w:val="•"/>
      <w:lvlJc w:val="left"/>
      <w:pPr>
        <w:ind w:left="3161" w:hanging="144"/>
      </w:pPr>
      <w:rPr>
        <w:rFonts w:hint="default"/>
        <w:lang w:val="ru-RU" w:eastAsia="en-US" w:bidi="ar-SA"/>
      </w:rPr>
    </w:lvl>
    <w:lvl w:ilvl="3" w:tplc="B01490CE">
      <w:numFmt w:val="bullet"/>
      <w:lvlText w:val="•"/>
      <w:lvlJc w:val="left"/>
      <w:pPr>
        <w:ind w:left="4112" w:hanging="144"/>
      </w:pPr>
      <w:rPr>
        <w:rFonts w:hint="default"/>
        <w:lang w:val="ru-RU" w:eastAsia="en-US" w:bidi="ar-SA"/>
      </w:rPr>
    </w:lvl>
    <w:lvl w:ilvl="4" w:tplc="D5D01DA6">
      <w:numFmt w:val="bullet"/>
      <w:lvlText w:val="•"/>
      <w:lvlJc w:val="left"/>
      <w:pPr>
        <w:ind w:left="5063" w:hanging="144"/>
      </w:pPr>
      <w:rPr>
        <w:rFonts w:hint="default"/>
        <w:lang w:val="ru-RU" w:eastAsia="en-US" w:bidi="ar-SA"/>
      </w:rPr>
    </w:lvl>
    <w:lvl w:ilvl="5" w:tplc="ECF069FA">
      <w:numFmt w:val="bullet"/>
      <w:lvlText w:val="•"/>
      <w:lvlJc w:val="left"/>
      <w:pPr>
        <w:ind w:left="6014" w:hanging="144"/>
      </w:pPr>
      <w:rPr>
        <w:rFonts w:hint="default"/>
        <w:lang w:val="ru-RU" w:eastAsia="en-US" w:bidi="ar-SA"/>
      </w:rPr>
    </w:lvl>
    <w:lvl w:ilvl="6" w:tplc="2D3E19F6">
      <w:numFmt w:val="bullet"/>
      <w:lvlText w:val="•"/>
      <w:lvlJc w:val="left"/>
      <w:pPr>
        <w:ind w:left="6964" w:hanging="144"/>
      </w:pPr>
      <w:rPr>
        <w:rFonts w:hint="default"/>
        <w:lang w:val="ru-RU" w:eastAsia="en-US" w:bidi="ar-SA"/>
      </w:rPr>
    </w:lvl>
    <w:lvl w:ilvl="7" w:tplc="75AA7830">
      <w:numFmt w:val="bullet"/>
      <w:lvlText w:val="•"/>
      <w:lvlJc w:val="left"/>
      <w:pPr>
        <w:ind w:left="7915" w:hanging="144"/>
      </w:pPr>
      <w:rPr>
        <w:rFonts w:hint="default"/>
        <w:lang w:val="ru-RU" w:eastAsia="en-US" w:bidi="ar-SA"/>
      </w:rPr>
    </w:lvl>
    <w:lvl w:ilvl="8" w:tplc="5B7C06D0">
      <w:numFmt w:val="bullet"/>
      <w:lvlText w:val="•"/>
      <w:lvlJc w:val="left"/>
      <w:pPr>
        <w:ind w:left="8866" w:hanging="144"/>
      </w:pPr>
      <w:rPr>
        <w:rFonts w:hint="default"/>
        <w:lang w:val="ru-RU" w:eastAsia="en-US" w:bidi="ar-SA"/>
      </w:rPr>
    </w:lvl>
  </w:abstractNum>
  <w:abstractNum w:abstractNumId="2">
    <w:nsid w:val="48801BDF"/>
    <w:multiLevelType w:val="hybridMultilevel"/>
    <w:tmpl w:val="D1A67994"/>
    <w:lvl w:ilvl="0" w:tplc="A70C1C9E">
      <w:numFmt w:val="bullet"/>
      <w:lvlText w:val="•"/>
      <w:lvlJc w:val="left"/>
      <w:pPr>
        <w:ind w:left="656" w:hanging="276"/>
      </w:pPr>
      <w:rPr>
        <w:rFonts w:hint="default"/>
        <w:w w:val="100"/>
        <w:lang w:val="ru-RU" w:eastAsia="en-US" w:bidi="ar-SA"/>
      </w:rPr>
    </w:lvl>
    <w:lvl w:ilvl="1" w:tplc="455E9228">
      <w:numFmt w:val="bullet"/>
      <w:lvlText w:val="•"/>
      <w:lvlJc w:val="left"/>
      <w:pPr>
        <w:ind w:left="1578" w:hanging="276"/>
      </w:pPr>
      <w:rPr>
        <w:rFonts w:hint="default"/>
        <w:lang w:val="ru-RU" w:eastAsia="en-US" w:bidi="ar-SA"/>
      </w:rPr>
    </w:lvl>
    <w:lvl w:ilvl="2" w:tplc="8FF2ADB6">
      <w:numFmt w:val="bullet"/>
      <w:lvlText w:val="•"/>
      <w:lvlJc w:val="left"/>
      <w:pPr>
        <w:ind w:left="2496" w:hanging="276"/>
      </w:pPr>
      <w:rPr>
        <w:rFonts w:hint="default"/>
        <w:lang w:val="ru-RU" w:eastAsia="en-US" w:bidi="ar-SA"/>
      </w:rPr>
    </w:lvl>
    <w:lvl w:ilvl="3" w:tplc="AB624E24">
      <w:numFmt w:val="bullet"/>
      <w:lvlText w:val="•"/>
      <w:lvlJc w:val="left"/>
      <w:pPr>
        <w:ind w:left="3415" w:hanging="276"/>
      </w:pPr>
      <w:rPr>
        <w:rFonts w:hint="default"/>
        <w:lang w:val="ru-RU" w:eastAsia="en-US" w:bidi="ar-SA"/>
      </w:rPr>
    </w:lvl>
    <w:lvl w:ilvl="4" w:tplc="311EC0CA">
      <w:numFmt w:val="bullet"/>
      <w:lvlText w:val="•"/>
      <w:lvlJc w:val="left"/>
      <w:pPr>
        <w:ind w:left="4333" w:hanging="276"/>
      </w:pPr>
      <w:rPr>
        <w:rFonts w:hint="default"/>
        <w:lang w:val="ru-RU" w:eastAsia="en-US" w:bidi="ar-SA"/>
      </w:rPr>
    </w:lvl>
    <w:lvl w:ilvl="5" w:tplc="9DA68574">
      <w:numFmt w:val="bullet"/>
      <w:lvlText w:val="•"/>
      <w:lvlJc w:val="left"/>
      <w:pPr>
        <w:ind w:left="5252" w:hanging="276"/>
      </w:pPr>
      <w:rPr>
        <w:rFonts w:hint="default"/>
        <w:lang w:val="ru-RU" w:eastAsia="en-US" w:bidi="ar-SA"/>
      </w:rPr>
    </w:lvl>
    <w:lvl w:ilvl="6" w:tplc="144A9FD6">
      <w:numFmt w:val="bullet"/>
      <w:lvlText w:val="•"/>
      <w:lvlJc w:val="left"/>
      <w:pPr>
        <w:ind w:left="6170" w:hanging="276"/>
      </w:pPr>
      <w:rPr>
        <w:rFonts w:hint="default"/>
        <w:lang w:val="ru-RU" w:eastAsia="en-US" w:bidi="ar-SA"/>
      </w:rPr>
    </w:lvl>
    <w:lvl w:ilvl="7" w:tplc="64905638">
      <w:numFmt w:val="bullet"/>
      <w:lvlText w:val="•"/>
      <w:lvlJc w:val="left"/>
      <w:pPr>
        <w:ind w:left="7088" w:hanging="276"/>
      </w:pPr>
      <w:rPr>
        <w:rFonts w:hint="default"/>
        <w:lang w:val="ru-RU" w:eastAsia="en-US" w:bidi="ar-SA"/>
      </w:rPr>
    </w:lvl>
    <w:lvl w:ilvl="8" w:tplc="1DAA4DAA">
      <w:numFmt w:val="bullet"/>
      <w:lvlText w:val="•"/>
      <w:lvlJc w:val="left"/>
      <w:pPr>
        <w:ind w:left="8007" w:hanging="276"/>
      </w:pPr>
      <w:rPr>
        <w:rFonts w:hint="default"/>
        <w:lang w:val="ru-RU" w:eastAsia="en-US" w:bidi="ar-SA"/>
      </w:rPr>
    </w:lvl>
  </w:abstractNum>
  <w:abstractNum w:abstractNumId="3">
    <w:nsid w:val="49EA4A04"/>
    <w:multiLevelType w:val="hybridMultilevel"/>
    <w:tmpl w:val="A4D4FB26"/>
    <w:lvl w:ilvl="0" w:tplc="9110B65A">
      <w:numFmt w:val="bullet"/>
      <w:lvlText w:val="•"/>
      <w:lvlJc w:val="left"/>
      <w:pPr>
        <w:ind w:left="268" w:hanging="144"/>
      </w:pPr>
      <w:rPr>
        <w:rFonts w:hint="default"/>
        <w:w w:val="100"/>
        <w:lang w:val="ru-RU" w:eastAsia="en-US" w:bidi="ar-SA"/>
      </w:rPr>
    </w:lvl>
    <w:lvl w:ilvl="1" w:tplc="2FCE735C">
      <w:numFmt w:val="bullet"/>
      <w:lvlText w:val="•"/>
      <w:lvlJc w:val="left"/>
      <w:pPr>
        <w:ind w:left="1120" w:hanging="144"/>
      </w:pPr>
      <w:rPr>
        <w:rFonts w:hint="default"/>
        <w:w w:val="100"/>
        <w:lang w:val="ru-RU" w:eastAsia="en-US" w:bidi="ar-SA"/>
      </w:rPr>
    </w:lvl>
    <w:lvl w:ilvl="2" w:tplc="1056F830">
      <w:numFmt w:val="bullet"/>
      <w:lvlText w:val="•"/>
      <w:lvlJc w:val="left"/>
      <w:pPr>
        <w:ind w:left="2192" w:hanging="144"/>
      </w:pPr>
      <w:rPr>
        <w:rFonts w:hint="default"/>
        <w:lang w:val="ru-RU" w:eastAsia="en-US" w:bidi="ar-SA"/>
      </w:rPr>
    </w:lvl>
    <w:lvl w:ilvl="3" w:tplc="01F8C014">
      <w:numFmt w:val="bullet"/>
      <w:lvlText w:val="•"/>
      <w:lvlJc w:val="left"/>
      <w:pPr>
        <w:ind w:left="3264" w:hanging="144"/>
      </w:pPr>
      <w:rPr>
        <w:rFonts w:hint="default"/>
        <w:lang w:val="ru-RU" w:eastAsia="en-US" w:bidi="ar-SA"/>
      </w:rPr>
    </w:lvl>
    <w:lvl w:ilvl="4" w:tplc="6328653A">
      <w:numFmt w:val="bullet"/>
      <w:lvlText w:val="•"/>
      <w:lvlJc w:val="left"/>
      <w:pPr>
        <w:ind w:left="4336" w:hanging="144"/>
      </w:pPr>
      <w:rPr>
        <w:rFonts w:hint="default"/>
        <w:lang w:val="ru-RU" w:eastAsia="en-US" w:bidi="ar-SA"/>
      </w:rPr>
    </w:lvl>
    <w:lvl w:ilvl="5" w:tplc="EA9E7316">
      <w:numFmt w:val="bullet"/>
      <w:lvlText w:val="•"/>
      <w:lvlJc w:val="left"/>
      <w:pPr>
        <w:ind w:left="5408" w:hanging="144"/>
      </w:pPr>
      <w:rPr>
        <w:rFonts w:hint="default"/>
        <w:lang w:val="ru-RU" w:eastAsia="en-US" w:bidi="ar-SA"/>
      </w:rPr>
    </w:lvl>
    <w:lvl w:ilvl="6" w:tplc="A8ECF1AC">
      <w:numFmt w:val="bullet"/>
      <w:lvlText w:val="•"/>
      <w:lvlJc w:val="left"/>
      <w:pPr>
        <w:ind w:left="6480" w:hanging="144"/>
      </w:pPr>
      <w:rPr>
        <w:rFonts w:hint="default"/>
        <w:lang w:val="ru-RU" w:eastAsia="en-US" w:bidi="ar-SA"/>
      </w:rPr>
    </w:lvl>
    <w:lvl w:ilvl="7" w:tplc="061E2A08">
      <w:numFmt w:val="bullet"/>
      <w:lvlText w:val="•"/>
      <w:lvlJc w:val="left"/>
      <w:pPr>
        <w:ind w:left="7552" w:hanging="144"/>
      </w:pPr>
      <w:rPr>
        <w:rFonts w:hint="default"/>
        <w:lang w:val="ru-RU" w:eastAsia="en-US" w:bidi="ar-SA"/>
      </w:rPr>
    </w:lvl>
    <w:lvl w:ilvl="8" w:tplc="C9AEBB82">
      <w:numFmt w:val="bullet"/>
      <w:lvlText w:val="•"/>
      <w:lvlJc w:val="left"/>
      <w:pPr>
        <w:ind w:left="8624" w:hanging="144"/>
      </w:pPr>
      <w:rPr>
        <w:rFonts w:hint="default"/>
        <w:lang w:val="ru-RU" w:eastAsia="en-US" w:bidi="ar-SA"/>
      </w:rPr>
    </w:lvl>
  </w:abstractNum>
  <w:abstractNum w:abstractNumId="4">
    <w:nsid w:val="4CEE1104"/>
    <w:multiLevelType w:val="hybridMultilevel"/>
    <w:tmpl w:val="FB6E387C"/>
    <w:lvl w:ilvl="0" w:tplc="36F24A42">
      <w:start w:val="1"/>
      <w:numFmt w:val="decimal"/>
      <w:lvlText w:val="%1."/>
      <w:lvlJc w:val="left"/>
      <w:pPr>
        <w:ind w:left="112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E6ADAC">
      <w:numFmt w:val="bullet"/>
      <w:lvlText w:val="•"/>
      <w:lvlJc w:val="left"/>
      <w:pPr>
        <w:ind w:left="2084" w:hanging="240"/>
      </w:pPr>
      <w:rPr>
        <w:rFonts w:hint="default"/>
        <w:lang w:val="ru-RU" w:eastAsia="en-US" w:bidi="ar-SA"/>
      </w:rPr>
    </w:lvl>
    <w:lvl w:ilvl="2" w:tplc="0E6227AC">
      <w:numFmt w:val="bullet"/>
      <w:lvlText w:val="•"/>
      <w:lvlJc w:val="left"/>
      <w:pPr>
        <w:ind w:left="3049" w:hanging="240"/>
      </w:pPr>
      <w:rPr>
        <w:rFonts w:hint="default"/>
        <w:lang w:val="ru-RU" w:eastAsia="en-US" w:bidi="ar-SA"/>
      </w:rPr>
    </w:lvl>
    <w:lvl w:ilvl="3" w:tplc="58820820">
      <w:numFmt w:val="bullet"/>
      <w:lvlText w:val="•"/>
      <w:lvlJc w:val="left"/>
      <w:pPr>
        <w:ind w:left="4014" w:hanging="240"/>
      </w:pPr>
      <w:rPr>
        <w:rFonts w:hint="default"/>
        <w:lang w:val="ru-RU" w:eastAsia="en-US" w:bidi="ar-SA"/>
      </w:rPr>
    </w:lvl>
    <w:lvl w:ilvl="4" w:tplc="ED6032BE">
      <w:numFmt w:val="bullet"/>
      <w:lvlText w:val="•"/>
      <w:lvlJc w:val="left"/>
      <w:pPr>
        <w:ind w:left="4979" w:hanging="240"/>
      </w:pPr>
      <w:rPr>
        <w:rFonts w:hint="default"/>
        <w:lang w:val="ru-RU" w:eastAsia="en-US" w:bidi="ar-SA"/>
      </w:rPr>
    </w:lvl>
    <w:lvl w:ilvl="5" w:tplc="335E14BC">
      <w:numFmt w:val="bullet"/>
      <w:lvlText w:val="•"/>
      <w:lvlJc w:val="left"/>
      <w:pPr>
        <w:ind w:left="5944" w:hanging="240"/>
      </w:pPr>
      <w:rPr>
        <w:rFonts w:hint="default"/>
        <w:lang w:val="ru-RU" w:eastAsia="en-US" w:bidi="ar-SA"/>
      </w:rPr>
    </w:lvl>
    <w:lvl w:ilvl="6" w:tplc="B344ECCE">
      <w:numFmt w:val="bullet"/>
      <w:lvlText w:val="•"/>
      <w:lvlJc w:val="left"/>
      <w:pPr>
        <w:ind w:left="6908" w:hanging="240"/>
      </w:pPr>
      <w:rPr>
        <w:rFonts w:hint="default"/>
        <w:lang w:val="ru-RU" w:eastAsia="en-US" w:bidi="ar-SA"/>
      </w:rPr>
    </w:lvl>
    <w:lvl w:ilvl="7" w:tplc="5A60A09A">
      <w:numFmt w:val="bullet"/>
      <w:lvlText w:val="•"/>
      <w:lvlJc w:val="left"/>
      <w:pPr>
        <w:ind w:left="7873" w:hanging="240"/>
      </w:pPr>
      <w:rPr>
        <w:rFonts w:hint="default"/>
        <w:lang w:val="ru-RU" w:eastAsia="en-US" w:bidi="ar-SA"/>
      </w:rPr>
    </w:lvl>
    <w:lvl w:ilvl="8" w:tplc="DB608090">
      <w:numFmt w:val="bullet"/>
      <w:lvlText w:val="•"/>
      <w:lvlJc w:val="left"/>
      <w:pPr>
        <w:ind w:left="8838" w:hanging="240"/>
      </w:pPr>
      <w:rPr>
        <w:rFonts w:hint="default"/>
        <w:lang w:val="ru-RU" w:eastAsia="en-US" w:bidi="ar-SA"/>
      </w:rPr>
    </w:lvl>
  </w:abstractNum>
  <w:abstractNum w:abstractNumId="5">
    <w:nsid w:val="692B73C0"/>
    <w:multiLevelType w:val="multilevel"/>
    <w:tmpl w:val="03067624"/>
    <w:lvl w:ilvl="0">
      <w:start w:val="35"/>
      <w:numFmt w:val="decimal"/>
      <w:lvlText w:val="%1"/>
      <w:lvlJc w:val="left"/>
      <w:pPr>
        <w:ind w:left="1228" w:hanging="90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28" w:hanging="900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228" w:hanging="9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344" w:hanging="224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507" w:hanging="388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4148" w:hanging="3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2" w:hanging="3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6" w:hanging="3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0" w:hanging="388"/>
      </w:pPr>
      <w:rPr>
        <w:rFonts w:hint="default"/>
        <w:lang w:val="ru-RU" w:eastAsia="en-US" w:bidi="ar-SA"/>
      </w:rPr>
    </w:lvl>
  </w:abstractNum>
  <w:abstractNum w:abstractNumId="6">
    <w:nsid w:val="714A78E3"/>
    <w:multiLevelType w:val="hybridMultilevel"/>
    <w:tmpl w:val="D3EC7C2C"/>
    <w:lvl w:ilvl="0" w:tplc="31866FC6">
      <w:numFmt w:val="bullet"/>
      <w:lvlText w:val=""/>
      <w:lvlJc w:val="left"/>
      <w:pPr>
        <w:ind w:left="98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84F17A">
      <w:numFmt w:val="bullet"/>
      <w:lvlText w:val="•"/>
      <w:lvlJc w:val="left"/>
      <w:pPr>
        <w:ind w:left="1958" w:hanging="360"/>
      </w:pPr>
      <w:rPr>
        <w:rFonts w:hint="default"/>
        <w:lang w:val="ru-RU" w:eastAsia="en-US" w:bidi="ar-SA"/>
      </w:rPr>
    </w:lvl>
    <w:lvl w:ilvl="2" w:tplc="7FF0AE3E"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 w:tplc="0D5E45D4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4" w:tplc="5D5E385E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5" w:tplc="E530FC80">
      <w:numFmt w:val="bullet"/>
      <w:lvlText w:val="•"/>
      <w:lvlJc w:val="left"/>
      <w:pPr>
        <w:ind w:left="5874" w:hanging="360"/>
      </w:pPr>
      <w:rPr>
        <w:rFonts w:hint="default"/>
        <w:lang w:val="ru-RU" w:eastAsia="en-US" w:bidi="ar-SA"/>
      </w:rPr>
    </w:lvl>
    <w:lvl w:ilvl="6" w:tplc="3E8C03A6">
      <w:numFmt w:val="bullet"/>
      <w:lvlText w:val="•"/>
      <w:lvlJc w:val="left"/>
      <w:pPr>
        <w:ind w:left="6852" w:hanging="360"/>
      </w:pPr>
      <w:rPr>
        <w:rFonts w:hint="default"/>
        <w:lang w:val="ru-RU" w:eastAsia="en-US" w:bidi="ar-SA"/>
      </w:rPr>
    </w:lvl>
    <w:lvl w:ilvl="7" w:tplc="4AC4B728">
      <w:numFmt w:val="bullet"/>
      <w:lvlText w:val="•"/>
      <w:lvlJc w:val="left"/>
      <w:pPr>
        <w:ind w:left="7831" w:hanging="360"/>
      </w:pPr>
      <w:rPr>
        <w:rFonts w:hint="default"/>
        <w:lang w:val="ru-RU" w:eastAsia="en-US" w:bidi="ar-SA"/>
      </w:rPr>
    </w:lvl>
    <w:lvl w:ilvl="8" w:tplc="EA021134">
      <w:numFmt w:val="bullet"/>
      <w:lvlText w:val="•"/>
      <w:lvlJc w:val="left"/>
      <w:pPr>
        <w:ind w:left="8810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8D4"/>
    <w:rsid w:val="001A5F44"/>
    <w:rsid w:val="001B6AE4"/>
    <w:rsid w:val="0020783C"/>
    <w:rsid w:val="003D4A27"/>
    <w:rsid w:val="003F15E2"/>
    <w:rsid w:val="005424E7"/>
    <w:rsid w:val="0061473A"/>
    <w:rsid w:val="00776AA9"/>
    <w:rsid w:val="00797DC3"/>
    <w:rsid w:val="008148D4"/>
    <w:rsid w:val="00B360AE"/>
    <w:rsid w:val="00FB0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A9"/>
  </w:style>
  <w:style w:type="paragraph" w:styleId="1">
    <w:name w:val="heading 1"/>
    <w:basedOn w:val="a"/>
    <w:link w:val="1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F15E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3F15E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3F15E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3F15E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3F15E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15E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F15E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3F15E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3F15E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3F15E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3F15E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3F15E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3F15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3F15E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F15E2"/>
  </w:style>
  <w:style w:type="table" w:customStyle="1" w:styleId="TableNormal">
    <w:name w:val="Table Normal"/>
    <w:uiPriority w:val="2"/>
    <w:semiHidden/>
    <w:unhideWhenUsed/>
    <w:qFormat/>
    <w:rsid w:val="003F15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3F15E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3F15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F15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F15E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F15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F15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15E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3F1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3F15E2"/>
    <w:rPr>
      <w:b/>
      <w:bCs/>
    </w:rPr>
  </w:style>
  <w:style w:type="paragraph" w:customStyle="1" w:styleId="21">
    <w:name w:val="Оглавление 21"/>
    <w:basedOn w:val="a"/>
    <w:uiPriority w:val="1"/>
    <w:qFormat/>
    <w:rsid w:val="003F15E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3F15E2"/>
  </w:style>
  <w:style w:type="character" w:styleId="aa">
    <w:name w:val="Hyperlink"/>
    <w:basedOn w:val="a0"/>
    <w:rsid w:val="003F15E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3F15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3F15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3F15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3F15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3F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3F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3F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3F15E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3F15E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3F15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3F15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3F15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3F1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3F15E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3F15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3F15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3F15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3F15E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3F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3F15E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3F15E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3F15E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3F15E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3F15E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3F15E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3F15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3F15E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3F15E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3F15E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3F15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3F15E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3F15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3F15E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3F15E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3F15E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3F15E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3F15E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3F15E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3F15E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3F15E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3F15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3F15E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3F15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3F15E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3F15E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3F15E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3F15E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3F15E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3F15E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3F15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3F15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3F15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3F15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3F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3F1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3F1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hyperlink" Target="http://prepodavatel.narod.ru/modtechnology.html" TargetMode="Externa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hyperlink" Target="http://courses.urc.ac.ru/eng/u6-7.html" TargetMode="Externa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hyperlink" Target="http://courses.urc.ac.ru/eng/u6-7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18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hyperlink" Target="http://www.2.uniyar.ac.ru/projects/bio/SUBJECTS/subjects_main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6358</Words>
  <Characters>36243</Characters>
  <Application>Microsoft Office Word</Application>
  <DocSecurity>0</DocSecurity>
  <Lines>302</Lines>
  <Paragraphs>85</Paragraphs>
  <ScaleCrop>false</ScaleCrop>
  <Company/>
  <LinksUpToDate>false</LinksUpToDate>
  <CharactersWithSpaces>42516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2024-01-19T08:43:00Z</dcterms:created>
  <dcterms:modified xsi:type="dcterms:W3CDTF">2024-01-27T07:17:00Z</dcterms:modified>
</cp:coreProperties>
</file>